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63" w:rsidRPr="00F824EB" w:rsidRDefault="00F42E23">
      <w:pPr>
        <w:rPr>
          <w:sz w:val="28"/>
          <w:szCs w:val="28"/>
        </w:rPr>
      </w:pPr>
      <w:r w:rsidRPr="00F824EB">
        <w:rPr>
          <w:sz w:val="28"/>
          <w:szCs w:val="28"/>
        </w:rPr>
        <w:t>Intro: Progressing theme of suffering – walks readers through it</w:t>
      </w:r>
    </w:p>
    <w:p w:rsidR="00F42E23" w:rsidRPr="00F824EB" w:rsidRDefault="00F42E23">
      <w:pPr>
        <w:rPr>
          <w:sz w:val="28"/>
          <w:szCs w:val="28"/>
        </w:rPr>
      </w:pPr>
      <w:r w:rsidRPr="00F824EB">
        <w:rPr>
          <w:sz w:val="28"/>
          <w:szCs w:val="28"/>
        </w:rPr>
        <w:t xml:space="preserve">Vs. 12-13 – Do not be surprised: warning readers that they </w:t>
      </w:r>
      <w:proofErr w:type="gramStart"/>
      <w:r w:rsidRPr="00F824EB">
        <w:rPr>
          <w:sz w:val="28"/>
          <w:szCs w:val="28"/>
        </w:rPr>
        <w:t>will be persecuted</w:t>
      </w:r>
      <w:proofErr w:type="gramEnd"/>
      <w:r w:rsidRPr="00F824EB">
        <w:rPr>
          <w:sz w:val="28"/>
          <w:szCs w:val="28"/>
        </w:rPr>
        <w:t xml:space="preserve"> – not if, when</w:t>
      </w:r>
    </w:p>
    <w:p w:rsidR="00F42E23" w:rsidRPr="00F824EB" w:rsidRDefault="00F42E23" w:rsidP="00F42E23">
      <w:pPr>
        <w:pStyle w:val="ListParagraph"/>
        <w:numPr>
          <w:ilvl w:val="0"/>
          <w:numId w:val="1"/>
        </w:numPr>
        <w:rPr>
          <w:sz w:val="28"/>
          <w:szCs w:val="28"/>
        </w:rPr>
      </w:pPr>
      <w:r w:rsidRPr="00F824EB">
        <w:rPr>
          <w:sz w:val="28"/>
          <w:szCs w:val="28"/>
        </w:rPr>
        <w:t>CH 3: “if” for doing good – here: “when – suffering for nothing other than being Christian</w:t>
      </w:r>
    </w:p>
    <w:p w:rsidR="00F42E23" w:rsidRPr="00F824EB" w:rsidRDefault="00F42E23" w:rsidP="00F42E23">
      <w:pPr>
        <w:pStyle w:val="ListParagraph"/>
        <w:numPr>
          <w:ilvl w:val="0"/>
          <w:numId w:val="1"/>
        </w:numPr>
        <w:rPr>
          <w:sz w:val="28"/>
          <w:szCs w:val="28"/>
        </w:rPr>
      </w:pPr>
      <w:r w:rsidRPr="00F824EB">
        <w:rPr>
          <w:sz w:val="28"/>
          <w:szCs w:val="28"/>
        </w:rPr>
        <w:t>True Christian, following Christ, suffering is the norm – not exception</w:t>
      </w:r>
    </w:p>
    <w:p w:rsidR="00F42E23" w:rsidRPr="00F824EB" w:rsidRDefault="00F42E23" w:rsidP="00F42E23">
      <w:pPr>
        <w:pStyle w:val="ListParagraph"/>
        <w:numPr>
          <w:ilvl w:val="0"/>
          <w:numId w:val="1"/>
        </w:numPr>
        <w:rPr>
          <w:sz w:val="28"/>
          <w:szCs w:val="28"/>
        </w:rPr>
      </w:pPr>
      <w:r w:rsidRPr="00F824EB">
        <w:rPr>
          <w:sz w:val="28"/>
          <w:szCs w:val="28"/>
        </w:rPr>
        <w:t>Called to live counter-cultural lives – hallmark of God’s people since he chose Abraham</w:t>
      </w:r>
    </w:p>
    <w:p w:rsidR="00F42E23" w:rsidRPr="00F824EB" w:rsidRDefault="00F42E23" w:rsidP="00F42E23">
      <w:pPr>
        <w:pStyle w:val="ListParagraph"/>
        <w:numPr>
          <w:ilvl w:val="0"/>
          <w:numId w:val="1"/>
        </w:numPr>
        <w:rPr>
          <w:sz w:val="28"/>
          <w:szCs w:val="28"/>
        </w:rPr>
      </w:pPr>
      <w:r w:rsidRPr="00F824EB">
        <w:rPr>
          <w:sz w:val="28"/>
          <w:szCs w:val="28"/>
        </w:rPr>
        <w:t>When go against the grain, people don’t like it and get mad</w:t>
      </w:r>
    </w:p>
    <w:p w:rsidR="00F42E23" w:rsidRPr="00F824EB" w:rsidRDefault="00F42E23" w:rsidP="00F42E23">
      <w:pPr>
        <w:pStyle w:val="ListParagraph"/>
        <w:numPr>
          <w:ilvl w:val="1"/>
          <w:numId w:val="1"/>
        </w:numPr>
        <w:rPr>
          <w:sz w:val="28"/>
          <w:szCs w:val="28"/>
        </w:rPr>
      </w:pPr>
      <w:r w:rsidRPr="00F824EB">
        <w:rPr>
          <w:sz w:val="28"/>
          <w:szCs w:val="28"/>
        </w:rPr>
        <w:t>“old fashioned” – get with the times</w:t>
      </w:r>
    </w:p>
    <w:p w:rsidR="00F42E23" w:rsidRPr="00F824EB" w:rsidRDefault="00F42E23" w:rsidP="00F42E23">
      <w:pPr>
        <w:pStyle w:val="ListParagraph"/>
        <w:numPr>
          <w:ilvl w:val="1"/>
          <w:numId w:val="1"/>
        </w:numPr>
        <w:rPr>
          <w:sz w:val="28"/>
          <w:szCs w:val="28"/>
        </w:rPr>
      </w:pPr>
      <w:r w:rsidRPr="00F824EB">
        <w:rPr>
          <w:sz w:val="28"/>
          <w:szCs w:val="28"/>
        </w:rPr>
        <w:t>“Much of what goes on in the world depends on lies, pride, pleasure, and the desire to ‘get more’. A dedicated Christian builds his life on truth, humility, holiness, and the desire to glorify God.”</w:t>
      </w:r>
    </w:p>
    <w:p w:rsidR="00F42E23" w:rsidRPr="00F824EB" w:rsidRDefault="00F42E23" w:rsidP="00F42E23">
      <w:pPr>
        <w:pStyle w:val="ListParagraph"/>
        <w:numPr>
          <w:ilvl w:val="0"/>
          <w:numId w:val="1"/>
        </w:numPr>
        <w:rPr>
          <w:sz w:val="28"/>
          <w:szCs w:val="28"/>
        </w:rPr>
      </w:pPr>
      <w:r w:rsidRPr="00F824EB">
        <w:rPr>
          <w:sz w:val="28"/>
          <w:szCs w:val="28"/>
        </w:rPr>
        <w:t>When we truly embrace the Gospel, we re-orient our lives &amp; believe/live differently – upsets those around us because it’s different</w:t>
      </w:r>
    </w:p>
    <w:p w:rsidR="00F42E23" w:rsidRPr="00F824EB" w:rsidRDefault="00F42E23" w:rsidP="00F42E23">
      <w:pPr>
        <w:rPr>
          <w:sz w:val="28"/>
          <w:szCs w:val="28"/>
        </w:rPr>
      </w:pPr>
      <w:proofErr w:type="gramStart"/>
      <w:r w:rsidRPr="00F824EB">
        <w:rPr>
          <w:sz w:val="28"/>
          <w:szCs w:val="28"/>
        </w:rPr>
        <w:t>1</w:t>
      </w:r>
      <w:proofErr w:type="gramEnd"/>
      <w:r w:rsidRPr="00F824EB">
        <w:rPr>
          <w:sz w:val="28"/>
          <w:szCs w:val="28"/>
        </w:rPr>
        <w:t xml:space="preserve"> Cor. 1:8 – “For the word of the cross is folly to those who are perishing”</w:t>
      </w:r>
    </w:p>
    <w:p w:rsidR="00F42E23" w:rsidRPr="00F824EB" w:rsidRDefault="00F42E23" w:rsidP="00F42E23">
      <w:pPr>
        <w:rPr>
          <w:sz w:val="28"/>
          <w:szCs w:val="28"/>
        </w:rPr>
      </w:pPr>
      <w:r w:rsidRPr="00F824EB">
        <w:rPr>
          <w:sz w:val="28"/>
          <w:szCs w:val="28"/>
        </w:rPr>
        <w:t>RC Sproul – “The world is telling the church to conform – they are really seeking approval”</w:t>
      </w:r>
    </w:p>
    <w:p w:rsidR="00F42E23" w:rsidRPr="00F824EB" w:rsidRDefault="00F42E23" w:rsidP="00F42E23">
      <w:pPr>
        <w:pStyle w:val="ListParagraph"/>
        <w:numPr>
          <w:ilvl w:val="0"/>
          <w:numId w:val="1"/>
        </w:numPr>
        <w:rPr>
          <w:sz w:val="28"/>
          <w:szCs w:val="28"/>
        </w:rPr>
      </w:pPr>
      <w:proofErr w:type="gramStart"/>
      <w:r w:rsidRPr="00F824EB">
        <w:rPr>
          <w:sz w:val="28"/>
          <w:szCs w:val="28"/>
        </w:rPr>
        <w:t>Can’t</w:t>
      </w:r>
      <w:proofErr w:type="gramEnd"/>
      <w:r w:rsidRPr="00F824EB">
        <w:rPr>
          <w:sz w:val="28"/>
          <w:szCs w:val="28"/>
        </w:rPr>
        <w:t xml:space="preserve"> conform – that would be easier, we can’t abandon our convictions as some churches have.</w:t>
      </w:r>
    </w:p>
    <w:p w:rsidR="00F42E23" w:rsidRPr="00F824EB" w:rsidRDefault="00F42E23" w:rsidP="00F42E23">
      <w:pPr>
        <w:pStyle w:val="ListParagraph"/>
        <w:numPr>
          <w:ilvl w:val="0"/>
          <w:numId w:val="1"/>
        </w:numPr>
        <w:rPr>
          <w:sz w:val="28"/>
          <w:szCs w:val="28"/>
        </w:rPr>
      </w:pPr>
      <w:r w:rsidRPr="00F824EB">
        <w:rPr>
          <w:sz w:val="28"/>
          <w:szCs w:val="28"/>
        </w:rPr>
        <w:t>The more you truly live a God-honoring life, the more opposition you will face.</w:t>
      </w:r>
    </w:p>
    <w:p w:rsidR="00F42E23" w:rsidRPr="00F824EB" w:rsidRDefault="00F42E23" w:rsidP="00F42E23">
      <w:pPr>
        <w:pStyle w:val="ListParagraph"/>
        <w:numPr>
          <w:ilvl w:val="0"/>
          <w:numId w:val="1"/>
        </w:numPr>
        <w:rPr>
          <w:sz w:val="28"/>
          <w:szCs w:val="28"/>
        </w:rPr>
      </w:pPr>
      <w:r w:rsidRPr="00F824EB">
        <w:rPr>
          <w:sz w:val="28"/>
          <w:szCs w:val="28"/>
        </w:rPr>
        <w:t>Scares us – couple tendencies for Christians</w:t>
      </w:r>
    </w:p>
    <w:p w:rsidR="00F42E23" w:rsidRPr="00F824EB" w:rsidRDefault="00F42E23" w:rsidP="00F42E23">
      <w:pPr>
        <w:pStyle w:val="ListParagraph"/>
        <w:numPr>
          <w:ilvl w:val="1"/>
          <w:numId w:val="1"/>
        </w:numPr>
        <w:rPr>
          <w:sz w:val="28"/>
          <w:szCs w:val="28"/>
        </w:rPr>
      </w:pPr>
      <w:r w:rsidRPr="00F824EB">
        <w:rPr>
          <w:sz w:val="28"/>
          <w:szCs w:val="28"/>
        </w:rPr>
        <w:t>Separate – only hang out with Christians like them</w:t>
      </w:r>
    </w:p>
    <w:p w:rsidR="00F42E23" w:rsidRPr="00F824EB" w:rsidRDefault="00F42E23" w:rsidP="00F42E23">
      <w:pPr>
        <w:pStyle w:val="ListParagraph"/>
        <w:numPr>
          <w:ilvl w:val="1"/>
          <w:numId w:val="1"/>
        </w:numPr>
        <w:rPr>
          <w:sz w:val="28"/>
          <w:szCs w:val="28"/>
        </w:rPr>
      </w:pPr>
      <w:r w:rsidRPr="00F824EB">
        <w:rPr>
          <w:sz w:val="28"/>
          <w:szCs w:val="28"/>
        </w:rPr>
        <w:t>Don’t talk/say anything w/ conviction – blend in</w:t>
      </w:r>
    </w:p>
    <w:p w:rsidR="00F42E23" w:rsidRPr="00F824EB" w:rsidRDefault="00F42E23" w:rsidP="00F42E23">
      <w:pPr>
        <w:pStyle w:val="ListParagraph"/>
        <w:numPr>
          <w:ilvl w:val="0"/>
          <w:numId w:val="1"/>
        </w:numPr>
        <w:rPr>
          <w:sz w:val="28"/>
          <w:szCs w:val="28"/>
        </w:rPr>
      </w:pPr>
      <w:r w:rsidRPr="00F824EB">
        <w:rPr>
          <w:sz w:val="28"/>
          <w:szCs w:val="28"/>
        </w:rPr>
        <w:t>City on a hill – not meant to blend in</w:t>
      </w:r>
    </w:p>
    <w:p w:rsidR="00F42E23" w:rsidRPr="00F824EB" w:rsidRDefault="00F42E23" w:rsidP="00F42E23">
      <w:pPr>
        <w:rPr>
          <w:sz w:val="28"/>
          <w:szCs w:val="28"/>
        </w:rPr>
      </w:pPr>
      <w:r w:rsidRPr="00F824EB">
        <w:rPr>
          <w:sz w:val="28"/>
          <w:szCs w:val="28"/>
        </w:rPr>
        <w:t>Rejoice when we suffer – even more counter-cultural</w:t>
      </w:r>
    </w:p>
    <w:p w:rsidR="00F42E23" w:rsidRPr="00F824EB" w:rsidRDefault="00F42E23" w:rsidP="00F42E23">
      <w:pPr>
        <w:pStyle w:val="ListParagraph"/>
        <w:numPr>
          <w:ilvl w:val="0"/>
          <w:numId w:val="1"/>
        </w:numPr>
        <w:rPr>
          <w:sz w:val="28"/>
          <w:szCs w:val="28"/>
        </w:rPr>
      </w:pPr>
      <w:r w:rsidRPr="00F824EB">
        <w:rPr>
          <w:sz w:val="28"/>
          <w:szCs w:val="28"/>
        </w:rPr>
        <w:t>Better identify w/Jesus</w:t>
      </w:r>
    </w:p>
    <w:p w:rsidR="00F42E23" w:rsidRPr="00F824EB" w:rsidRDefault="00F42E23" w:rsidP="00F42E23">
      <w:pPr>
        <w:pStyle w:val="ListParagraph"/>
        <w:numPr>
          <w:ilvl w:val="0"/>
          <w:numId w:val="1"/>
        </w:numPr>
        <w:rPr>
          <w:sz w:val="28"/>
          <w:szCs w:val="28"/>
        </w:rPr>
      </w:pPr>
      <w:r w:rsidRPr="00F824EB">
        <w:rPr>
          <w:sz w:val="28"/>
          <w:szCs w:val="28"/>
        </w:rPr>
        <w:t>Prelude of the joy that is to come at Christ’s return – Glory revealed</w:t>
      </w:r>
    </w:p>
    <w:p w:rsidR="00F42E23" w:rsidRPr="00F824EB" w:rsidRDefault="00F42E23" w:rsidP="00F42E23">
      <w:pPr>
        <w:rPr>
          <w:sz w:val="28"/>
          <w:szCs w:val="28"/>
        </w:rPr>
      </w:pPr>
      <w:proofErr w:type="gramStart"/>
      <w:r w:rsidRPr="00F824EB">
        <w:rPr>
          <w:sz w:val="28"/>
          <w:szCs w:val="28"/>
        </w:rPr>
        <w:t>Don’t</w:t>
      </w:r>
      <w:proofErr w:type="gramEnd"/>
      <w:r w:rsidRPr="00F824EB">
        <w:rPr>
          <w:sz w:val="28"/>
          <w:szCs w:val="28"/>
        </w:rPr>
        <w:t xml:space="preserve"> often connect suffering with glory – Peter does – woven throughout letter</w:t>
      </w:r>
    </w:p>
    <w:p w:rsidR="00F42E23" w:rsidRPr="00F824EB" w:rsidRDefault="00F42E23" w:rsidP="00F42E23">
      <w:pPr>
        <w:pStyle w:val="ListParagraph"/>
        <w:numPr>
          <w:ilvl w:val="0"/>
          <w:numId w:val="1"/>
        </w:numPr>
        <w:rPr>
          <w:sz w:val="28"/>
          <w:szCs w:val="28"/>
        </w:rPr>
      </w:pPr>
      <w:r w:rsidRPr="00F824EB">
        <w:rPr>
          <w:sz w:val="28"/>
          <w:szCs w:val="28"/>
        </w:rPr>
        <w:lastRenderedPageBreak/>
        <w:t>Strange connection in the Gospel – transforms suffering into glory – Jesus on cross</w:t>
      </w:r>
    </w:p>
    <w:p w:rsidR="00F42E23" w:rsidRPr="00F824EB" w:rsidRDefault="00F42E23" w:rsidP="00F42E23">
      <w:pPr>
        <w:rPr>
          <w:sz w:val="28"/>
          <w:szCs w:val="28"/>
        </w:rPr>
      </w:pPr>
      <w:r w:rsidRPr="00F824EB">
        <w:rPr>
          <w:sz w:val="28"/>
          <w:szCs w:val="28"/>
        </w:rPr>
        <w:t>Vs. 14-16 – Suffering gives us an opportunity to Glorify Jesus’ name</w:t>
      </w:r>
    </w:p>
    <w:p w:rsidR="00F824EB" w:rsidRPr="00F824EB" w:rsidRDefault="00F824EB" w:rsidP="00F824EB">
      <w:pPr>
        <w:pStyle w:val="ListParagraph"/>
        <w:numPr>
          <w:ilvl w:val="0"/>
          <w:numId w:val="1"/>
        </w:numPr>
        <w:rPr>
          <w:sz w:val="28"/>
          <w:szCs w:val="28"/>
        </w:rPr>
      </w:pPr>
      <w:r w:rsidRPr="00F824EB">
        <w:rPr>
          <w:sz w:val="28"/>
          <w:szCs w:val="28"/>
        </w:rPr>
        <w:t>Stephen (1</w:t>
      </w:r>
      <w:r w:rsidRPr="00F824EB">
        <w:rPr>
          <w:sz w:val="28"/>
          <w:szCs w:val="28"/>
          <w:vertAlign w:val="superscript"/>
        </w:rPr>
        <w:t>st</w:t>
      </w:r>
      <w:r w:rsidRPr="00F824EB">
        <w:rPr>
          <w:sz w:val="28"/>
          <w:szCs w:val="28"/>
        </w:rPr>
        <w:t xml:space="preserve"> martyr)</w:t>
      </w:r>
    </w:p>
    <w:p w:rsidR="00F824EB" w:rsidRPr="00F824EB" w:rsidRDefault="00F824EB" w:rsidP="00F824EB">
      <w:pPr>
        <w:pStyle w:val="ListParagraph"/>
        <w:numPr>
          <w:ilvl w:val="0"/>
          <w:numId w:val="1"/>
        </w:numPr>
        <w:rPr>
          <w:sz w:val="28"/>
          <w:szCs w:val="28"/>
        </w:rPr>
      </w:pPr>
      <w:r w:rsidRPr="00F824EB">
        <w:rPr>
          <w:sz w:val="28"/>
          <w:szCs w:val="28"/>
        </w:rPr>
        <w:t>Polycarp (</w:t>
      </w:r>
      <w:proofErr w:type="gramStart"/>
      <w:r w:rsidRPr="00F824EB">
        <w:rPr>
          <w:sz w:val="28"/>
          <w:szCs w:val="28"/>
        </w:rPr>
        <w:t>2</w:t>
      </w:r>
      <w:r w:rsidRPr="00F824EB">
        <w:rPr>
          <w:sz w:val="28"/>
          <w:szCs w:val="28"/>
          <w:vertAlign w:val="superscript"/>
        </w:rPr>
        <w:t>nd</w:t>
      </w:r>
      <w:proofErr w:type="gramEnd"/>
      <w:r w:rsidRPr="00F824EB">
        <w:rPr>
          <w:sz w:val="28"/>
          <w:szCs w:val="28"/>
        </w:rPr>
        <w:t xml:space="preserve"> cent. Bishop of Smyrna)</w:t>
      </w:r>
    </w:p>
    <w:p w:rsidR="00F824EB" w:rsidRPr="00F824EB" w:rsidRDefault="00F824EB" w:rsidP="00F824EB">
      <w:pPr>
        <w:pStyle w:val="ListParagraph"/>
        <w:numPr>
          <w:ilvl w:val="1"/>
          <w:numId w:val="1"/>
        </w:numPr>
        <w:rPr>
          <w:sz w:val="28"/>
          <w:szCs w:val="28"/>
        </w:rPr>
      </w:pPr>
      <w:r w:rsidRPr="00F824EB">
        <w:rPr>
          <w:sz w:val="28"/>
          <w:szCs w:val="28"/>
        </w:rPr>
        <w:t>Arrested for his faith and threatened with death if he did not recant. “Eighty and six years have I served him and He never did me any injury. How can I blaspheme my King and my savior?”</w:t>
      </w:r>
    </w:p>
    <w:p w:rsidR="00F824EB" w:rsidRPr="00F824EB" w:rsidRDefault="00F824EB" w:rsidP="00F824EB">
      <w:pPr>
        <w:pStyle w:val="ListParagraph"/>
        <w:numPr>
          <w:ilvl w:val="1"/>
          <w:numId w:val="1"/>
        </w:numPr>
        <w:rPr>
          <w:sz w:val="28"/>
          <w:szCs w:val="28"/>
        </w:rPr>
      </w:pPr>
      <w:r w:rsidRPr="00F824EB">
        <w:rPr>
          <w:sz w:val="28"/>
          <w:szCs w:val="28"/>
        </w:rPr>
        <w:t xml:space="preserve">“I have respect for your age,” said the Roman officer. “Simply say, ‘away with the atheists!’ and be set free.” </w:t>
      </w:r>
      <w:proofErr w:type="gramStart"/>
      <w:r w:rsidRPr="00F824EB">
        <w:rPr>
          <w:sz w:val="28"/>
          <w:szCs w:val="28"/>
        </w:rPr>
        <w:t>– By the atheists</w:t>
      </w:r>
      <w:proofErr w:type="gramEnd"/>
      <w:r w:rsidRPr="00F824EB">
        <w:rPr>
          <w:sz w:val="28"/>
          <w:szCs w:val="28"/>
        </w:rPr>
        <w:t xml:space="preserve"> he meant the Christians who would not acknowledge that Caesar was lord.</w:t>
      </w:r>
    </w:p>
    <w:p w:rsidR="00F824EB" w:rsidRPr="00F824EB" w:rsidRDefault="00F824EB" w:rsidP="00F824EB">
      <w:pPr>
        <w:pStyle w:val="ListParagraph"/>
        <w:numPr>
          <w:ilvl w:val="1"/>
          <w:numId w:val="1"/>
        </w:numPr>
        <w:rPr>
          <w:sz w:val="28"/>
          <w:szCs w:val="28"/>
        </w:rPr>
      </w:pPr>
      <w:r w:rsidRPr="00F824EB">
        <w:rPr>
          <w:sz w:val="28"/>
          <w:szCs w:val="28"/>
        </w:rPr>
        <w:t>The old man pointed to the crowd of Roman pagans surrounding him, and cried, “Away with the atheists!” He was burned at the stake and in his martyrdom brought glory to the name of Jesus Christ</w:t>
      </w:r>
    </w:p>
    <w:p w:rsidR="00F824EB" w:rsidRPr="00F824EB" w:rsidRDefault="00F824EB" w:rsidP="00F824EB">
      <w:pPr>
        <w:pStyle w:val="ListParagraph"/>
        <w:numPr>
          <w:ilvl w:val="0"/>
          <w:numId w:val="1"/>
        </w:numPr>
        <w:rPr>
          <w:sz w:val="28"/>
          <w:szCs w:val="28"/>
        </w:rPr>
      </w:pPr>
      <w:r w:rsidRPr="00F824EB">
        <w:rPr>
          <w:sz w:val="28"/>
          <w:szCs w:val="28"/>
        </w:rPr>
        <w:t>Careful of why we suffer</w:t>
      </w:r>
    </w:p>
    <w:p w:rsidR="00F824EB" w:rsidRPr="00F824EB" w:rsidRDefault="00F824EB" w:rsidP="00F824EB">
      <w:pPr>
        <w:pStyle w:val="ListParagraph"/>
        <w:numPr>
          <w:ilvl w:val="1"/>
          <w:numId w:val="1"/>
        </w:numPr>
        <w:rPr>
          <w:sz w:val="28"/>
          <w:szCs w:val="28"/>
        </w:rPr>
      </w:pPr>
      <w:r w:rsidRPr="00F824EB">
        <w:rPr>
          <w:sz w:val="28"/>
          <w:szCs w:val="28"/>
        </w:rPr>
        <w:t>Dumb decisions – deserve to suffer</w:t>
      </w:r>
    </w:p>
    <w:p w:rsidR="00F824EB" w:rsidRPr="00F824EB" w:rsidRDefault="00F824EB" w:rsidP="00F824EB">
      <w:pPr>
        <w:pStyle w:val="ListParagraph"/>
        <w:numPr>
          <w:ilvl w:val="1"/>
          <w:numId w:val="1"/>
        </w:numPr>
        <w:rPr>
          <w:sz w:val="28"/>
          <w:szCs w:val="28"/>
        </w:rPr>
      </w:pPr>
      <w:r w:rsidRPr="00F824EB">
        <w:rPr>
          <w:sz w:val="28"/>
          <w:szCs w:val="28"/>
        </w:rPr>
        <w:t>Peter is talking about being ready to suffer because of the Gospel</w:t>
      </w:r>
    </w:p>
    <w:p w:rsidR="00F824EB" w:rsidRPr="00F824EB" w:rsidRDefault="00F824EB" w:rsidP="00F824EB">
      <w:pPr>
        <w:pStyle w:val="ListParagraph"/>
        <w:numPr>
          <w:ilvl w:val="2"/>
          <w:numId w:val="1"/>
        </w:numPr>
        <w:rPr>
          <w:sz w:val="28"/>
          <w:szCs w:val="28"/>
        </w:rPr>
      </w:pPr>
      <w:r w:rsidRPr="00F824EB">
        <w:rPr>
          <w:sz w:val="28"/>
          <w:szCs w:val="28"/>
        </w:rPr>
        <w:t>Encouragement</w:t>
      </w:r>
    </w:p>
    <w:p w:rsidR="00F824EB" w:rsidRPr="00F824EB" w:rsidRDefault="00F824EB" w:rsidP="00F824EB">
      <w:pPr>
        <w:pStyle w:val="ListParagraph"/>
        <w:numPr>
          <w:ilvl w:val="2"/>
          <w:numId w:val="1"/>
        </w:numPr>
        <w:rPr>
          <w:sz w:val="28"/>
          <w:szCs w:val="28"/>
        </w:rPr>
      </w:pPr>
      <w:r w:rsidRPr="00F824EB">
        <w:rPr>
          <w:sz w:val="28"/>
          <w:szCs w:val="28"/>
        </w:rPr>
        <w:t>Stories of martyrs are important</w:t>
      </w:r>
    </w:p>
    <w:p w:rsidR="00F824EB" w:rsidRPr="00F824EB" w:rsidRDefault="00F824EB" w:rsidP="00F824EB">
      <w:pPr>
        <w:pStyle w:val="ListParagraph"/>
        <w:numPr>
          <w:ilvl w:val="0"/>
          <w:numId w:val="1"/>
        </w:numPr>
        <w:rPr>
          <w:sz w:val="28"/>
          <w:szCs w:val="28"/>
        </w:rPr>
      </w:pPr>
      <w:r w:rsidRPr="00F824EB">
        <w:rPr>
          <w:sz w:val="28"/>
          <w:szCs w:val="28"/>
        </w:rPr>
        <w:t>Jesus never promised his followers an easy life – warned of suffering</w:t>
      </w:r>
    </w:p>
    <w:p w:rsidR="00F824EB" w:rsidRPr="00F824EB" w:rsidRDefault="00F824EB" w:rsidP="00F824EB">
      <w:pPr>
        <w:rPr>
          <w:sz w:val="28"/>
          <w:szCs w:val="28"/>
        </w:rPr>
      </w:pPr>
      <w:r w:rsidRPr="00F824EB">
        <w:rPr>
          <w:sz w:val="28"/>
          <w:szCs w:val="28"/>
        </w:rPr>
        <w:t>Vs. 17-18 – Reminder of future judgment – encouragement</w:t>
      </w:r>
    </w:p>
    <w:p w:rsidR="00F824EB" w:rsidRPr="00F824EB" w:rsidRDefault="00F824EB" w:rsidP="00F824EB">
      <w:pPr>
        <w:pStyle w:val="ListParagraph"/>
        <w:numPr>
          <w:ilvl w:val="0"/>
          <w:numId w:val="1"/>
        </w:numPr>
        <w:rPr>
          <w:sz w:val="28"/>
          <w:szCs w:val="28"/>
        </w:rPr>
      </w:pPr>
      <w:r w:rsidRPr="00F824EB">
        <w:rPr>
          <w:sz w:val="28"/>
          <w:szCs w:val="28"/>
        </w:rPr>
        <w:t>Importance of being on mission</w:t>
      </w:r>
    </w:p>
    <w:p w:rsidR="00F824EB" w:rsidRPr="00F824EB" w:rsidRDefault="00F824EB" w:rsidP="00F824EB">
      <w:pPr>
        <w:pStyle w:val="ListParagraph"/>
        <w:numPr>
          <w:ilvl w:val="0"/>
          <w:numId w:val="1"/>
        </w:numPr>
        <w:rPr>
          <w:sz w:val="28"/>
          <w:szCs w:val="28"/>
        </w:rPr>
      </w:pPr>
      <w:r w:rsidRPr="00F824EB">
        <w:rPr>
          <w:sz w:val="28"/>
          <w:szCs w:val="28"/>
        </w:rPr>
        <w:t>If God sends a ‘fiery trial’ on his own children, and they are saved ‘with difficulty’, what will happen to lost sinners when God’s fiery judgment falls?</w:t>
      </w:r>
    </w:p>
    <w:p w:rsidR="00F824EB" w:rsidRPr="00F824EB" w:rsidRDefault="00F824EB" w:rsidP="00F824EB">
      <w:pPr>
        <w:pStyle w:val="ListParagraph"/>
        <w:numPr>
          <w:ilvl w:val="0"/>
          <w:numId w:val="1"/>
        </w:numPr>
        <w:rPr>
          <w:sz w:val="28"/>
          <w:szCs w:val="28"/>
        </w:rPr>
      </w:pPr>
      <w:r w:rsidRPr="00F824EB">
        <w:rPr>
          <w:sz w:val="28"/>
          <w:szCs w:val="28"/>
        </w:rPr>
        <w:t>When a Christian suffers, he knows there will be future glory – not in vain</w:t>
      </w:r>
    </w:p>
    <w:p w:rsidR="00F824EB" w:rsidRPr="00F824EB" w:rsidRDefault="00F824EB" w:rsidP="00F824EB">
      <w:pPr>
        <w:pStyle w:val="ListParagraph"/>
        <w:numPr>
          <w:ilvl w:val="1"/>
          <w:numId w:val="1"/>
        </w:numPr>
        <w:rPr>
          <w:sz w:val="28"/>
          <w:szCs w:val="28"/>
        </w:rPr>
      </w:pPr>
      <w:r w:rsidRPr="00F824EB">
        <w:rPr>
          <w:sz w:val="28"/>
          <w:szCs w:val="28"/>
        </w:rPr>
        <w:t>Xian – life is as hard as it gets</w:t>
      </w:r>
    </w:p>
    <w:p w:rsidR="00F824EB" w:rsidRPr="00F824EB" w:rsidRDefault="00F824EB" w:rsidP="00F824EB">
      <w:pPr>
        <w:pStyle w:val="ListParagraph"/>
        <w:numPr>
          <w:ilvl w:val="1"/>
          <w:numId w:val="1"/>
        </w:numPr>
        <w:rPr>
          <w:sz w:val="28"/>
          <w:szCs w:val="28"/>
        </w:rPr>
      </w:pPr>
      <w:r w:rsidRPr="00F824EB">
        <w:rPr>
          <w:sz w:val="28"/>
          <w:szCs w:val="28"/>
        </w:rPr>
        <w:t>Non-Xian – as good as it gets</w:t>
      </w:r>
    </w:p>
    <w:p w:rsidR="00F824EB" w:rsidRPr="00F824EB" w:rsidRDefault="00F824EB" w:rsidP="00F824EB">
      <w:pPr>
        <w:pStyle w:val="ListParagraph"/>
        <w:numPr>
          <w:ilvl w:val="0"/>
          <w:numId w:val="1"/>
        </w:numPr>
        <w:rPr>
          <w:sz w:val="28"/>
          <w:szCs w:val="28"/>
        </w:rPr>
      </w:pPr>
      <w:r w:rsidRPr="00F824EB">
        <w:rPr>
          <w:sz w:val="28"/>
          <w:szCs w:val="28"/>
        </w:rPr>
        <w:t>Times of persecution are opportunities for us to glorify Jesus’ name</w:t>
      </w:r>
    </w:p>
    <w:p w:rsidR="00F824EB" w:rsidRPr="00F824EB" w:rsidRDefault="00F824EB" w:rsidP="00F824EB">
      <w:pPr>
        <w:rPr>
          <w:sz w:val="28"/>
          <w:szCs w:val="28"/>
        </w:rPr>
      </w:pPr>
      <w:r w:rsidRPr="00F824EB">
        <w:rPr>
          <w:sz w:val="28"/>
          <w:szCs w:val="28"/>
        </w:rPr>
        <w:t>Vs. 19 – Secure in God</w:t>
      </w:r>
    </w:p>
    <w:p w:rsidR="00F824EB" w:rsidRPr="00F824EB" w:rsidRDefault="00F824EB" w:rsidP="00F824EB">
      <w:pPr>
        <w:pStyle w:val="ListParagraph"/>
        <w:numPr>
          <w:ilvl w:val="0"/>
          <w:numId w:val="1"/>
        </w:numPr>
        <w:rPr>
          <w:sz w:val="28"/>
          <w:szCs w:val="28"/>
        </w:rPr>
      </w:pPr>
      <w:r w:rsidRPr="00F824EB">
        <w:rPr>
          <w:sz w:val="28"/>
          <w:szCs w:val="28"/>
        </w:rPr>
        <w:t>Deposit for safekeeping</w:t>
      </w:r>
    </w:p>
    <w:p w:rsidR="00F824EB" w:rsidRPr="00F824EB" w:rsidRDefault="00F824EB" w:rsidP="00F824EB">
      <w:pPr>
        <w:pStyle w:val="ListParagraph"/>
        <w:numPr>
          <w:ilvl w:val="0"/>
          <w:numId w:val="1"/>
        </w:numPr>
        <w:rPr>
          <w:sz w:val="28"/>
          <w:szCs w:val="28"/>
        </w:rPr>
      </w:pPr>
      <w:r w:rsidRPr="00F824EB">
        <w:rPr>
          <w:sz w:val="28"/>
          <w:szCs w:val="28"/>
        </w:rPr>
        <w:t>Sometimes it is God’s will that we suffer</w:t>
      </w:r>
    </w:p>
    <w:p w:rsidR="00F824EB" w:rsidRPr="00F824EB" w:rsidRDefault="00F824EB" w:rsidP="00F824EB">
      <w:pPr>
        <w:pStyle w:val="ListParagraph"/>
        <w:numPr>
          <w:ilvl w:val="1"/>
          <w:numId w:val="1"/>
        </w:numPr>
        <w:rPr>
          <w:sz w:val="28"/>
          <w:szCs w:val="28"/>
        </w:rPr>
      </w:pPr>
      <w:r w:rsidRPr="00F824EB">
        <w:rPr>
          <w:sz w:val="28"/>
          <w:szCs w:val="28"/>
        </w:rPr>
        <w:lastRenderedPageBreak/>
        <w:t>Some churches/theologies will tell you that as long as you’re in the will of God, you will be safe, happy, healthy and wealthy – heresy</w:t>
      </w:r>
    </w:p>
    <w:p w:rsidR="00F824EB" w:rsidRPr="00F824EB" w:rsidRDefault="00F824EB" w:rsidP="00F824EB">
      <w:pPr>
        <w:pStyle w:val="ListParagraph"/>
        <w:numPr>
          <w:ilvl w:val="1"/>
          <w:numId w:val="1"/>
        </w:numPr>
        <w:rPr>
          <w:sz w:val="28"/>
          <w:szCs w:val="28"/>
        </w:rPr>
      </w:pPr>
      <w:r w:rsidRPr="00F824EB">
        <w:rPr>
          <w:sz w:val="28"/>
          <w:szCs w:val="28"/>
        </w:rPr>
        <w:t>Our Lord suffered IAW God’s will – greater good</w:t>
      </w:r>
    </w:p>
    <w:p w:rsidR="00F824EB" w:rsidRPr="00F824EB" w:rsidRDefault="00F824EB" w:rsidP="00F824EB">
      <w:pPr>
        <w:pStyle w:val="ListParagraph"/>
        <w:numPr>
          <w:ilvl w:val="1"/>
          <w:numId w:val="1"/>
        </w:numPr>
        <w:rPr>
          <w:sz w:val="28"/>
          <w:szCs w:val="28"/>
        </w:rPr>
      </w:pPr>
      <w:r w:rsidRPr="00F824EB">
        <w:rPr>
          <w:sz w:val="28"/>
          <w:szCs w:val="28"/>
        </w:rPr>
        <w:t>You never know if your suffering will be the conduit by which God saves your neighbor</w:t>
      </w:r>
    </w:p>
    <w:p w:rsidR="00F824EB" w:rsidRPr="00F824EB" w:rsidRDefault="00F824EB" w:rsidP="00F824EB">
      <w:pPr>
        <w:rPr>
          <w:sz w:val="28"/>
          <w:szCs w:val="28"/>
        </w:rPr>
      </w:pPr>
      <w:r w:rsidRPr="00F824EB">
        <w:rPr>
          <w:sz w:val="28"/>
          <w:szCs w:val="28"/>
        </w:rPr>
        <w:t>True Xian will suffer – world doesn’t understand why we live/believe</w:t>
      </w:r>
    </w:p>
    <w:p w:rsidR="00F824EB" w:rsidRPr="00F824EB" w:rsidRDefault="00F824EB" w:rsidP="00F824EB">
      <w:pPr>
        <w:rPr>
          <w:sz w:val="28"/>
          <w:szCs w:val="28"/>
        </w:rPr>
      </w:pPr>
      <w:r w:rsidRPr="00F824EB">
        <w:rPr>
          <w:sz w:val="28"/>
          <w:szCs w:val="28"/>
        </w:rPr>
        <w:t>True Xian will use it as an opportunity to bring glory to Jesus’ name</w:t>
      </w:r>
    </w:p>
    <w:p w:rsidR="00F824EB" w:rsidRPr="00F824EB" w:rsidRDefault="00F824EB" w:rsidP="00F824EB">
      <w:pPr>
        <w:rPr>
          <w:sz w:val="28"/>
          <w:szCs w:val="28"/>
        </w:rPr>
      </w:pPr>
      <w:r w:rsidRPr="00F824EB">
        <w:rPr>
          <w:sz w:val="28"/>
          <w:szCs w:val="28"/>
        </w:rPr>
        <w:t>Perpetua and Felicity</w:t>
      </w:r>
      <w:bookmarkStart w:id="0" w:name="_GoBack"/>
      <w:bookmarkEnd w:id="0"/>
    </w:p>
    <w:sectPr w:rsidR="00F824EB" w:rsidRPr="00F824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23" w:rsidRDefault="00F42E23" w:rsidP="00F42E23">
      <w:pPr>
        <w:spacing w:after="0" w:line="240" w:lineRule="auto"/>
      </w:pPr>
      <w:r>
        <w:separator/>
      </w:r>
    </w:p>
  </w:endnote>
  <w:endnote w:type="continuationSeparator" w:id="0">
    <w:p w:rsidR="00F42E23" w:rsidRDefault="00F42E23" w:rsidP="00F4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23" w:rsidRDefault="00F42E23" w:rsidP="00F42E23">
      <w:pPr>
        <w:spacing w:after="0" w:line="240" w:lineRule="auto"/>
      </w:pPr>
      <w:r>
        <w:separator/>
      </w:r>
    </w:p>
  </w:footnote>
  <w:footnote w:type="continuationSeparator" w:id="0">
    <w:p w:rsidR="00F42E23" w:rsidRDefault="00F42E23" w:rsidP="00F42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23" w:rsidRDefault="00F42E23" w:rsidP="00F42E23">
    <w:pPr>
      <w:pStyle w:val="Header"/>
      <w:jc w:val="center"/>
    </w:pPr>
    <w:r>
      <w:t>Glorify Jesus’ Name</w:t>
    </w:r>
  </w:p>
  <w:p w:rsidR="00F42E23" w:rsidRDefault="00F42E23" w:rsidP="00F42E23">
    <w:pPr>
      <w:pStyle w:val="Header"/>
      <w:jc w:val="center"/>
    </w:pPr>
    <w:r>
      <w:t>1 Peter 4:12-19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725"/>
    <w:multiLevelType w:val="hybridMultilevel"/>
    <w:tmpl w:val="893C5A06"/>
    <w:lvl w:ilvl="0" w:tplc="25D49A6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23"/>
    <w:rsid w:val="000C0763"/>
    <w:rsid w:val="005C2098"/>
    <w:rsid w:val="00F42E23"/>
    <w:rsid w:val="00F8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F475"/>
  <w15:chartTrackingRefBased/>
  <w15:docId w15:val="{88A572F3-1710-4AA7-A2E8-E041DDCD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23"/>
  </w:style>
  <w:style w:type="paragraph" w:styleId="Footer">
    <w:name w:val="footer"/>
    <w:basedOn w:val="Normal"/>
    <w:link w:val="FooterChar"/>
    <w:uiPriority w:val="99"/>
    <w:unhideWhenUsed/>
    <w:rsid w:val="00F4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23"/>
  </w:style>
  <w:style w:type="paragraph" w:styleId="ListParagraph">
    <w:name w:val="List Paragraph"/>
    <w:basedOn w:val="Normal"/>
    <w:uiPriority w:val="34"/>
    <w:qFormat/>
    <w:rsid w:val="00F4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Steven P (DOL)</dc:creator>
  <cp:keywords/>
  <dc:description/>
  <cp:lastModifiedBy>Williams, Steven P (DOL)</cp:lastModifiedBy>
  <cp:revision>1</cp:revision>
  <dcterms:created xsi:type="dcterms:W3CDTF">2017-11-07T21:47:00Z</dcterms:created>
  <dcterms:modified xsi:type="dcterms:W3CDTF">2017-11-07T22:11:00Z</dcterms:modified>
</cp:coreProperties>
</file>