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C7685" w14:textId="77777777" w:rsidR="00C36917" w:rsidRDefault="002C2B6C">
      <w:pPr>
        <w:rPr>
          <w:rFonts w:ascii="Trebuchet MS" w:hAnsi="Trebuchet MS"/>
        </w:rPr>
      </w:pPr>
      <w:r>
        <w:rPr>
          <w:rFonts w:ascii="Trebuchet MS" w:hAnsi="Trebuchet MS"/>
        </w:rPr>
        <w:t>Radiant Church, October 8, 2017</w:t>
      </w:r>
    </w:p>
    <w:p w14:paraId="1EABB106" w14:textId="77777777" w:rsidR="002C2B6C" w:rsidRDefault="002C2B6C">
      <w:pPr>
        <w:rPr>
          <w:rFonts w:ascii="Trebuchet MS" w:hAnsi="Trebuchet MS"/>
        </w:rPr>
      </w:pPr>
      <w:r>
        <w:rPr>
          <w:rFonts w:ascii="Trebuchet MS" w:hAnsi="Trebuchet MS"/>
        </w:rPr>
        <w:t>Mike Rydman</w:t>
      </w:r>
    </w:p>
    <w:p w14:paraId="3BB2EB74" w14:textId="77777777" w:rsidR="002C2B6C" w:rsidRPr="000A4CBC" w:rsidRDefault="002C2B6C" w:rsidP="002C2B6C">
      <w:pPr>
        <w:jc w:val="center"/>
        <w:rPr>
          <w:rFonts w:ascii="Trebuchet MS" w:hAnsi="Trebuchet MS"/>
          <w:b/>
        </w:rPr>
      </w:pPr>
      <w:r w:rsidRPr="000A4CBC">
        <w:rPr>
          <w:rFonts w:ascii="Trebuchet MS" w:hAnsi="Trebuchet MS"/>
          <w:b/>
        </w:rPr>
        <w:t>Submission to Masters</w:t>
      </w:r>
    </w:p>
    <w:p w14:paraId="59FF846D" w14:textId="77777777" w:rsidR="002C2B6C" w:rsidRPr="000A4CBC" w:rsidRDefault="002C2B6C" w:rsidP="002C2B6C">
      <w:pPr>
        <w:jc w:val="center"/>
        <w:rPr>
          <w:rFonts w:ascii="Trebuchet MS" w:hAnsi="Trebuchet MS"/>
          <w:b/>
        </w:rPr>
      </w:pPr>
      <w:r w:rsidRPr="000A4CBC">
        <w:rPr>
          <w:rFonts w:ascii="Trebuchet MS" w:hAnsi="Trebuchet MS"/>
          <w:b/>
        </w:rPr>
        <w:t>1 Peter 2:18-25</w:t>
      </w:r>
    </w:p>
    <w:p w14:paraId="3A8827C8" w14:textId="77777777" w:rsidR="002C2B6C" w:rsidRDefault="002C2B6C" w:rsidP="002C2B6C">
      <w:pPr>
        <w:jc w:val="center"/>
        <w:rPr>
          <w:rFonts w:ascii="Trebuchet MS" w:hAnsi="Trebuchet MS"/>
        </w:rPr>
      </w:pPr>
    </w:p>
    <w:p w14:paraId="4C2EFFD3" w14:textId="5933B39E" w:rsidR="009670B4" w:rsidRDefault="009670B4" w:rsidP="002C2B6C">
      <w:pPr>
        <w:rPr>
          <w:rFonts w:ascii="Trebuchet MS" w:hAnsi="Trebuchet MS"/>
        </w:rPr>
      </w:pPr>
      <w:r>
        <w:rPr>
          <w:rFonts w:ascii="Trebuchet MS" w:hAnsi="Trebuchet MS"/>
        </w:rPr>
        <w:t>Peter shifts his emphasis on submission to authority from last week’s passage:</w:t>
      </w:r>
    </w:p>
    <w:p w14:paraId="5F7651F9" w14:textId="783A35AC" w:rsidR="009670B4" w:rsidRDefault="009670B4" w:rsidP="002C2B6C">
      <w:pPr>
        <w:rPr>
          <w:rFonts w:ascii="Trebuchet MS" w:hAnsi="Trebuchet MS"/>
        </w:rPr>
      </w:pPr>
      <w:r>
        <w:rPr>
          <w:rFonts w:ascii="Trebuchet MS" w:hAnsi="Trebuchet MS"/>
        </w:rPr>
        <w:tab/>
        <w:t>He moves toward the</w:t>
      </w:r>
      <w:r w:rsidR="00996B68">
        <w:rPr>
          <w:rFonts w:ascii="Trebuchet MS" w:hAnsi="Trebuchet MS"/>
        </w:rPr>
        <w:t xml:space="preserve"> </w:t>
      </w:r>
      <w:r>
        <w:rPr>
          <w:rFonts w:ascii="Trebuchet MS" w:hAnsi="Trebuchet MS"/>
        </w:rPr>
        <w:t>authorities</w:t>
      </w:r>
      <w:r w:rsidR="00996B68">
        <w:rPr>
          <w:rFonts w:ascii="Trebuchet MS" w:hAnsi="Trebuchet MS"/>
        </w:rPr>
        <w:t xml:space="preserve"> (bosses, supervisors)</w:t>
      </w:r>
      <w:r>
        <w:rPr>
          <w:rFonts w:ascii="Trebuchet MS" w:hAnsi="Trebuchet MS"/>
        </w:rPr>
        <w:t xml:space="preserve"> directly over us</w:t>
      </w:r>
    </w:p>
    <w:p w14:paraId="2F7E9F66" w14:textId="04B4FCBC" w:rsidR="009670B4" w:rsidRDefault="009670B4" w:rsidP="002C2B6C">
      <w:pPr>
        <w:rPr>
          <w:rFonts w:ascii="Trebuchet MS" w:hAnsi="Trebuchet MS"/>
        </w:rPr>
      </w:pPr>
      <w:r>
        <w:rPr>
          <w:rFonts w:ascii="Trebuchet MS" w:hAnsi="Trebuchet MS"/>
        </w:rPr>
        <w:tab/>
        <w:t>He specifically talks about unjust authorities over us</w:t>
      </w:r>
    </w:p>
    <w:p w14:paraId="42192409" w14:textId="77777777" w:rsidR="009670B4" w:rsidRDefault="009670B4" w:rsidP="002C2B6C">
      <w:pPr>
        <w:rPr>
          <w:rFonts w:ascii="Trebuchet MS" w:hAnsi="Trebuchet MS"/>
        </w:rPr>
      </w:pPr>
    </w:p>
    <w:p w14:paraId="099D7529" w14:textId="77777777" w:rsidR="000A4CBC" w:rsidRDefault="000A4CBC" w:rsidP="002C2B6C">
      <w:pPr>
        <w:rPr>
          <w:rFonts w:ascii="Trebuchet MS" w:hAnsi="Trebuchet MS"/>
          <w:i/>
        </w:rPr>
      </w:pPr>
      <w:r w:rsidRPr="000A4CBC">
        <w:rPr>
          <w:rFonts w:ascii="Trebuchet MS" w:hAnsi="Trebuchet MS"/>
          <w:highlight w:val="yellow"/>
        </w:rPr>
        <w:t>1 Peter 2:18</w:t>
      </w:r>
      <w:r w:rsidR="002C2B6C">
        <w:rPr>
          <w:rFonts w:ascii="Trebuchet MS" w:hAnsi="Trebuchet MS"/>
        </w:rPr>
        <w:t xml:space="preserve"> </w:t>
      </w:r>
      <w:r w:rsidR="002C2B6C">
        <w:rPr>
          <w:rFonts w:ascii="Trebuchet MS" w:hAnsi="Trebuchet MS"/>
          <w:i/>
        </w:rPr>
        <w:t>Servants, be subject to your masters with all respect, not only to the good and gentle but also to the unjust.</w:t>
      </w:r>
    </w:p>
    <w:p w14:paraId="54F6D852" w14:textId="77777777" w:rsidR="000A4CBC" w:rsidRDefault="000A4CBC" w:rsidP="002C2B6C">
      <w:pPr>
        <w:rPr>
          <w:rFonts w:ascii="Trebuchet MS" w:hAnsi="Trebuchet MS"/>
          <w:i/>
        </w:rPr>
      </w:pPr>
    </w:p>
    <w:p w14:paraId="1CD59A6F" w14:textId="77777777" w:rsidR="000A4CBC" w:rsidRDefault="000A4CBC" w:rsidP="000A4CBC">
      <w:pPr>
        <w:rPr>
          <w:rFonts w:ascii="Trebuchet MS" w:hAnsi="Trebuchet MS"/>
        </w:rPr>
      </w:pPr>
      <w:r>
        <w:rPr>
          <w:rFonts w:ascii="Trebuchet MS" w:hAnsi="Trebuchet MS"/>
        </w:rPr>
        <w:t xml:space="preserve">Scott </w:t>
      </w:r>
      <w:proofErr w:type="spellStart"/>
      <w:r>
        <w:rPr>
          <w:rFonts w:ascii="Trebuchet MS" w:hAnsi="Trebuchet MS"/>
        </w:rPr>
        <w:t>Bartchy</w:t>
      </w:r>
      <w:proofErr w:type="spellEnd"/>
      <w:r>
        <w:rPr>
          <w:rFonts w:ascii="Trebuchet MS" w:hAnsi="Trebuchet MS"/>
        </w:rPr>
        <w:t>/historian:</w:t>
      </w:r>
    </w:p>
    <w:p w14:paraId="4992433B" w14:textId="77777777" w:rsidR="000A4CBC" w:rsidRDefault="000A4CBC" w:rsidP="000A4CBC">
      <w:pPr>
        <w:rPr>
          <w:rFonts w:ascii="Trebuchet MS" w:hAnsi="Trebuchet MS"/>
        </w:rPr>
      </w:pPr>
      <w:r>
        <w:rPr>
          <w:rFonts w:ascii="Trebuchet MS" w:hAnsi="Trebuchet MS"/>
        </w:rPr>
        <w:t>“Central features that distinguish 1</w:t>
      </w:r>
      <w:r w:rsidRPr="004E3FF2">
        <w:rPr>
          <w:rFonts w:ascii="Trebuchet MS" w:hAnsi="Trebuchet MS"/>
          <w:vertAlign w:val="superscript"/>
        </w:rPr>
        <w:t>st</w:t>
      </w:r>
      <w:r>
        <w:rPr>
          <w:rFonts w:ascii="Trebuchet MS" w:hAnsi="Trebuchet MS"/>
        </w:rPr>
        <w:t xml:space="preserve"> century Greco-Roman slavery from that later practiced in the New World are the following: racial factors played no role; education was greatly encouraged (some slaves were better educated than their owners) and enhanced a slave’s value; many slaves carried out sensitive and highly responsible social functions (doctors, teachers, government administrators, etc.); slaves could own property (including other slaves!); their religious and cultural traditions were the same as those of the freeborn; no laws prohibited public assembly of slaves; and (perhaps above all) the majority of urban and domestic slaves could legitimately anticipate being emancipated by the age of 30.”</w:t>
      </w:r>
    </w:p>
    <w:p w14:paraId="0B29FD09" w14:textId="77777777" w:rsidR="000A4CBC" w:rsidRDefault="000A4CBC" w:rsidP="000A4CBC">
      <w:pPr>
        <w:rPr>
          <w:rFonts w:ascii="Trebuchet MS" w:hAnsi="Trebuchet MS"/>
        </w:rPr>
      </w:pPr>
    </w:p>
    <w:p w14:paraId="64DD0A80" w14:textId="77777777" w:rsidR="000A4CBC" w:rsidRDefault="000A4CBC" w:rsidP="000A4CBC">
      <w:pPr>
        <w:rPr>
          <w:rFonts w:ascii="Trebuchet MS" w:hAnsi="Trebuchet MS"/>
        </w:rPr>
      </w:pPr>
      <w:r>
        <w:rPr>
          <w:rFonts w:ascii="Trebuchet MS" w:hAnsi="Trebuchet MS"/>
        </w:rPr>
        <w:t>Some people were born into slavery through their mother’s side</w:t>
      </w:r>
    </w:p>
    <w:p w14:paraId="0EE8AE3D" w14:textId="77777777" w:rsidR="000A4CBC" w:rsidRDefault="000A4CBC" w:rsidP="000A4CBC">
      <w:pPr>
        <w:rPr>
          <w:rFonts w:ascii="Trebuchet MS" w:hAnsi="Trebuchet MS"/>
        </w:rPr>
      </w:pPr>
      <w:r>
        <w:rPr>
          <w:rFonts w:ascii="Trebuchet MS" w:hAnsi="Trebuchet MS"/>
        </w:rPr>
        <w:t>Others chose to indenture themselves to a slave master as slaves</w:t>
      </w:r>
    </w:p>
    <w:p w14:paraId="144E0656" w14:textId="77777777" w:rsidR="000A4CBC" w:rsidRDefault="000A4CBC" w:rsidP="000A4CBC">
      <w:pPr>
        <w:rPr>
          <w:rFonts w:ascii="Trebuchet MS" w:hAnsi="Trebuchet MS"/>
        </w:rPr>
      </w:pPr>
    </w:p>
    <w:p w14:paraId="1055DB33" w14:textId="48C6F1B8" w:rsidR="000A4CBC" w:rsidRPr="004E3FF2" w:rsidRDefault="000A4CBC" w:rsidP="000A4CBC">
      <w:pPr>
        <w:rPr>
          <w:rFonts w:ascii="Trebuchet MS" w:hAnsi="Trebuchet MS"/>
        </w:rPr>
      </w:pPr>
      <w:r>
        <w:rPr>
          <w:rFonts w:ascii="Trebuchet MS" w:hAnsi="Trebuchet MS"/>
        </w:rPr>
        <w:t>Slaves could buy their own freedom, and the freedom of family members</w:t>
      </w:r>
    </w:p>
    <w:p w14:paraId="0F71168E" w14:textId="77777777" w:rsidR="000A4CBC" w:rsidRDefault="000A4CBC" w:rsidP="000A4CBC">
      <w:pPr>
        <w:rPr>
          <w:rFonts w:ascii="Trebuchet MS" w:hAnsi="Trebuchet MS"/>
        </w:rPr>
      </w:pPr>
    </w:p>
    <w:p w14:paraId="007B0880" w14:textId="77777777" w:rsidR="000A4CBC" w:rsidRDefault="000A4CBC" w:rsidP="000A4CBC">
      <w:pPr>
        <w:rPr>
          <w:rFonts w:ascii="Trebuchet MS" w:hAnsi="Trebuchet MS"/>
        </w:rPr>
      </w:pPr>
      <w:r>
        <w:rPr>
          <w:rFonts w:ascii="Trebuchet MS" w:hAnsi="Trebuchet MS"/>
        </w:rPr>
        <w:t>Slavery was a better employment option for poor people, people in debt or people new to the area than was running around looking for odd jobs</w:t>
      </w:r>
    </w:p>
    <w:p w14:paraId="1C582064" w14:textId="0B01D1D9" w:rsidR="000A4CBC" w:rsidRDefault="002C2B6C" w:rsidP="002C2B6C">
      <w:pPr>
        <w:rPr>
          <w:rFonts w:ascii="Trebuchet MS" w:hAnsi="Trebuchet MS"/>
          <w:i/>
        </w:rPr>
      </w:pPr>
      <w:r>
        <w:rPr>
          <w:rFonts w:ascii="Trebuchet MS" w:hAnsi="Trebuchet MS"/>
          <w:i/>
        </w:rPr>
        <w:t xml:space="preserve"> </w:t>
      </w:r>
    </w:p>
    <w:p w14:paraId="02EC1631" w14:textId="77777777" w:rsidR="000A4CBC" w:rsidRDefault="000A4CBC" w:rsidP="002C2B6C">
      <w:pPr>
        <w:rPr>
          <w:rFonts w:ascii="Trebuchet MS" w:hAnsi="Trebuchet MS"/>
          <w:i/>
        </w:rPr>
      </w:pPr>
      <w:r w:rsidRPr="000A4CBC">
        <w:rPr>
          <w:rFonts w:ascii="Trebuchet MS" w:hAnsi="Trebuchet MS"/>
          <w:highlight w:val="yellow"/>
        </w:rPr>
        <w:t>1 Peter 2:19</w:t>
      </w:r>
      <w:r>
        <w:rPr>
          <w:rFonts w:ascii="Trebuchet MS" w:hAnsi="Trebuchet MS"/>
        </w:rPr>
        <w:t xml:space="preserve"> </w:t>
      </w:r>
      <w:proofErr w:type="gramStart"/>
      <w:r w:rsidR="002C2B6C">
        <w:rPr>
          <w:rFonts w:ascii="Trebuchet MS" w:hAnsi="Trebuchet MS"/>
          <w:i/>
        </w:rPr>
        <w:t>For</w:t>
      </w:r>
      <w:proofErr w:type="gramEnd"/>
      <w:r w:rsidR="002C2B6C">
        <w:rPr>
          <w:rFonts w:ascii="Trebuchet MS" w:hAnsi="Trebuchet MS"/>
          <w:i/>
        </w:rPr>
        <w:t xml:space="preserve"> this is a gracious thing, when, mindful of God, one endures sorrows while suffering unjustly.</w:t>
      </w:r>
    </w:p>
    <w:p w14:paraId="21259754" w14:textId="77777777" w:rsidR="00996B68" w:rsidRDefault="00996B68" w:rsidP="002C2B6C">
      <w:pPr>
        <w:rPr>
          <w:rFonts w:ascii="Trebuchet MS" w:hAnsi="Trebuchet MS"/>
          <w:i/>
        </w:rPr>
      </w:pPr>
    </w:p>
    <w:p w14:paraId="3A2B3088" w14:textId="330B90EC" w:rsidR="00996B68" w:rsidRPr="00996B68" w:rsidRDefault="00996B68" w:rsidP="002C2B6C">
      <w:pPr>
        <w:rPr>
          <w:rFonts w:ascii="Trebuchet MS" w:hAnsi="Trebuchet MS"/>
        </w:rPr>
      </w:pPr>
      <w:r>
        <w:rPr>
          <w:rFonts w:ascii="Trebuchet MS" w:hAnsi="Trebuchet MS"/>
        </w:rPr>
        <w:t xml:space="preserve">This is a short, pithy statement Peter makes. Our perspective, really what we hope in and for, is what determines how we respond to hard times and unjust suffering. </w:t>
      </w:r>
    </w:p>
    <w:p w14:paraId="6B9FC5D8" w14:textId="77777777" w:rsidR="000A4CBC" w:rsidRDefault="000A4CBC" w:rsidP="002C2B6C">
      <w:pPr>
        <w:rPr>
          <w:rFonts w:ascii="Trebuchet MS" w:hAnsi="Trebuchet MS"/>
          <w:i/>
        </w:rPr>
      </w:pPr>
    </w:p>
    <w:p w14:paraId="221013DA" w14:textId="77777777" w:rsidR="009240D0" w:rsidRDefault="000A4CBC" w:rsidP="002C2B6C">
      <w:pPr>
        <w:rPr>
          <w:rFonts w:ascii="Trebuchet MS" w:hAnsi="Trebuchet MS"/>
          <w:i/>
        </w:rPr>
      </w:pPr>
      <w:r w:rsidRPr="000A4CBC">
        <w:rPr>
          <w:rFonts w:ascii="Trebuchet MS" w:hAnsi="Trebuchet MS"/>
          <w:highlight w:val="yellow"/>
        </w:rPr>
        <w:t>1 Timothy 4:10</w:t>
      </w:r>
      <w:r>
        <w:rPr>
          <w:rFonts w:ascii="Trebuchet MS" w:hAnsi="Trebuchet MS"/>
        </w:rPr>
        <w:t xml:space="preserve"> </w:t>
      </w:r>
      <w:r>
        <w:rPr>
          <w:rFonts w:ascii="Trebuchet MS" w:hAnsi="Trebuchet MS"/>
          <w:i/>
        </w:rPr>
        <w:t>For to this end we toil and strive, because we have our hope set on the living God, who is the Savior of all people, especially of those who believe.</w:t>
      </w:r>
    </w:p>
    <w:p w14:paraId="04495A79" w14:textId="77777777" w:rsidR="009240D0" w:rsidRDefault="009240D0" w:rsidP="002C2B6C">
      <w:pPr>
        <w:rPr>
          <w:rFonts w:ascii="Trebuchet MS" w:hAnsi="Trebuchet MS"/>
          <w:i/>
        </w:rPr>
      </w:pPr>
    </w:p>
    <w:p w14:paraId="0D208F74" w14:textId="77777777" w:rsidR="009240D0" w:rsidRDefault="009240D0" w:rsidP="009240D0">
      <w:pPr>
        <w:rPr>
          <w:rFonts w:ascii="Trebuchet MS" w:hAnsi="Trebuchet MS"/>
        </w:rPr>
      </w:pPr>
      <w:r>
        <w:rPr>
          <w:rFonts w:ascii="Trebuchet MS" w:hAnsi="Trebuchet MS"/>
        </w:rPr>
        <w:t>We cannot endure sorrows and/or suffering for unjust/unfair reasons, unless we have our hope in something greater than our own vindication</w:t>
      </w:r>
    </w:p>
    <w:p w14:paraId="5DC37E6E" w14:textId="77777777" w:rsidR="00996B68" w:rsidRDefault="00996B68" w:rsidP="009240D0">
      <w:pPr>
        <w:rPr>
          <w:rFonts w:ascii="Trebuchet MS" w:hAnsi="Trebuchet MS"/>
        </w:rPr>
      </w:pPr>
    </w:p>
    <w:p w14:paraId="2FD633DA" w14:textId="47900FA1" w:rsidR="00996B68" w:rsidRDefault="00996B68" w:rsidP="009240D0">
      <w:pPr>
        <w:rPr>
          <w:rFonts w:ascii="Trebuchet MS" w:hAnsi="Trebuchet MS"/>
        </w:rPr>
      </w:pPr>
      <w:r>
        <w:rPr>
          <w:rFonts w:ascii="Trebuchet MS" w:hAnsi="Trebuchet MS"/>
        </w:rPr>
        <w:lastRenderedPageBreak/>
        <w:t>We can evidence God to our tormentors when we respond to their torments with grace.</w:t>
      </w:r>
    </w:p>
    <w:p w14:paraId="1436A53F" w14:textId="77777777" w:rsidR="000A4CBC" w:rsidRDefault="000A4CBC" w:rsidP="002C2B6C">
      <w:pPr>
        <w:rPr>
          <w:rFonts w:ascii="Trebuchet MS" w:hAnsi="Trebuchet MS"/>
          <w:i/>
        </w:rPr>
      </w:pPr>
    </w:p>
    <w:p w14:paraId="007A66B4" w14:textId="77777777" w:rsidR="000A4CBC" w:rsidRDefault="000A4CBC" w:rsidP="002C2B6C">
      <w:pPr>
        <w:rPr>
          <w:rFonts w:ascii="Trebuchet MS" w:hAnsi="Trebuchet MS"/>
          <w:i/>
        </w:rPr>
      </w:pPr>
      <w:r w:rsidRPr="000A4CBC">
        <w:rPr>
          <w:rFonts w:ascii="Trebuchet MS" w:hAnsi="Trebuchet MS"/>
          <w:highlight w:val="yellow"/>
        </w:rPr>
        <w:t>1 Peter 2:20</w:t>
      </w:r>
      <w:r>
        <w:rPr>
          <w:rFonts w:ascii="Trebuchet MS" w:hAnsi="Trebuchet MS"/>
        </w:rPr>
        <w:t xml:space="preserve"> </w:t>
      </w:r>
      <w:proofErr w:type="gramStart"/>
      <w:r w:rsidR="002C2B6C">
        <w:rPr>
          <w:rFonts w:ascii="Trebuchet MS" w:hAnsi="Trebuchet MS"/>
          <w:i/>
        </w:rPr>
        <w:t>For</w:t>
      </w:r>
      <w:proofErr w:type="gramEnd"/>
      <w:r w:rsidR="002C2B6C">
        <w:rPr>
          <w:rFonts w:ascii="Trebuchet MS" w:hAnsi="Trebuchet MS"/>
          <w:i/>
        </w:rPr>
        <w:t xml:space="preserve"> what credit is it if, when you sin and are beaten for it, you endure? But if when you do </w:t>
      </w:r>
      <w:proofErr w:type="gramStart"/>
      <w:r w:rsidR="002C2B6C">
        <w:rPr>
          <w:rFonts w:ascii="Trebuchet MS" w:hAnsi="Trebuchet MS"/>
          <w:i/>
        </w:rPr>
        <w:t>good</w:t>
      </w:r>
      <w:proofErr w:type="gramEnd"/>
      <w:r w:rsidR="002C2B6C">
        <w:rPr>
          <w:rFonts w:ascii="Trebuchet MS" w:hAnsi="Trebuchet MS"/>
          <w:i/>
        </w:rPr>
        <w:t xml:space="preserve"> and suffer for it you endure, this is a gracious thing in the sight of God.</w:t>
      </w:r>
    </w:p>
    <w:p w14:paraId="17538321" w14:textId="77777777" w:rsidR="00996B68" w:rsidRDefault="00996B68" w:rsidP="002C2B6C">
      <w:pPr>
        <w:rPr>
          <w:rFonts w:ascii="Trebuchet MS" w:hAnsi="Trebuchet MS"/>
          <w:i/>
        </w:rPr>
      </w:pPr>
    </w:p>
    <w:p w14:paraId="79DA40A8" w14:textId="30020B56" w:rsidR="00996B68" w:rsidRPr="00996B68" w:rsidRDefault="00996B68" w:rsidP="002C2B6C">
      <w:pPr>
        <w:rPr>
          <w:rFonts w:ascii="Trebuchet MS" w:hAnsi="Trebuchet MS"/>
        </w:rPr>
      </w:pPr>
      <w:r>
        <w:rPr>
          <w:rFonts w:ascii="Trebuchet MS" w:hAnsi="Trebuchet MS"/>
        </w:rPr>
        <w:t>Let’s ask ourselves a hard question: “How often do we pay a price because we are Christians living like Christians?”</w:t>
      </w:r>
    </w:p>
    <w:p w14:paraId="12A82C82" w14:textId="77777777" w:rsidR="009240D0" w:rsidRDefault="009240D0" w:rsidP="002C2B6C">
      <w:pPr>
        <w:rPr>
          <w:rFonts w:ascii="Trebuchet MS" w:hAnsi="Trebuchet MS"/>
          <w:i/>
        </w:rPr>
      </w:pPr>
    </w:p>
    <w:p w14:paraId="73C5DFBE" w14:textId="77777777" w:rsidR="009240D0" w:rsidRDefault="009240D0" w:rsidP="002C2B6C">
      <w:pPr>
        <w:rPr>
          <w:rFonts w:ascii="Trebuchet MS" w:hAnsi="Trebuchet MS"/>
        </w:rPr>
      </w:pPr>
      <w:r>
        <w:rPr>
          <w:rFonts w:ascii="Trebuchet MS" w:hAnsi="Trebuchet MS"/>
        </w:rPr>
        <w:t>We often get confused. We too often think something happening to us is unfair. We have a hard time seeing that much of our own heartache is a result of our own poor decisions, borne out of our poor motivations, which are in turn borne out of the false idols we may be chasing instead of Jesus.</w:t>
      </w:r>
    </w:p>
    <w:p w14:paraId="523AD2AA" w14:textId="77777777" w:rsidR="00996B68" w:rsidRDefault="00996B68" w:rsidP="002C2B6C">
      <w:pPr>
        <w:rPr>
          <w:rFonts w:ascii="Trebuchet MS" w:hAnsi="Trebuchet MS"/>
        </w:rPr>
      </w:pPr>
    </w:p>
    <w:p w14:paraId="4B0CF7CB" w14:textId="5979AD05" w:rsidR="00996B68" w:rsidRDefault="00996B68" w:rsidP="002C2B6C">
      <w:pPr>
        <w:rPr>
          <w:rFonts w:ascii="Trebuchet MS" w:hAnsi="Trebuchet MS"/>
        </w:rPr>
      </w:pPr>
      <w:r>
        <w:rPr>
          <w:rFonts w:ascii="Trebuchet MS" w:hAnsi="Trebuchet MS"/>
        </w:rPr>
        <w:t xml:space="preserve">As believers who have been made free from being forced to sin, we can now see sin for what it is. In other words, we can “own our own sin” because we’ve been freed from that very sin. </w:t>
      </w:r>
    </w:p>
    <w:p w14:paraId="3B1E8996" w14:textId="77777777" w:rsidR="00996B68" w:rsidRDefault="00996B68" w:rsidP="002C2B6C">
      <w:pPr>
        <w:rPr>
          <w:rFonts w:ascii="Trebuchet MS" w:hAnsi="Trebuchet MS"/>
        </w:rPr>
      </w:pPr>
    </w:p>
    <w:p w14:paraId="1D9102A1" w14:textId="3B8934D3" w:rsidR="00996B68" w:rsidRDefault="00996B68" w:rsidP="002C2B6C">
      <w:pPr>
        <w:rPr>
          <w:rFonts w:ascii="Trebuchet MS" w:hAnsi="Trebuchet MS"/>
        </w:rPr>
      </w:pPr>
      <w:r>
        <w:rPr>
          <w:rFonts w:ascii="Trebuchet MS" w:hAnsi="Trebuchet MS"/>
        </w:rPr>
        <w:t>When reading any passage in Scripture, we need to learn to ask the question: “Where is the gospel in this?”</w:t>
      </w:r>
    </w:p>
    <w:p w14:paraId="340342C3" w14:textId="77777777" w:rsidR="000A4CBC" w:rsidRDefault="000A4CBC" w:rsidP="002C2B6C">
      <w:pPr>
        <w:rPr>
          <w:rFonts w:ascii="Trebuchet MS" w:hAnsi="Trebuchet MS"/>
          <w:i/>
        </w:rPr>
      </w:pPr>
    </w:p>
    <w:p w14:paraId="315D871A" w14:textId="77777777" w:rsidR="009240D0" w:rsidRDefault="000A4CBC" w:rsidP="002C2B6C">
      <w:pPr>
        <w:rPr>
          <w:rFonts w:ascii="Trebuchet MS" w:hAnsi="Trebuchet MS"/>
          <w:i/>
        </w:rPr>
      </w:pPr>
      <w:r w:rsidRPr="000A4CBC">
        <w:rPr>
          <w:rFonts w:ascii="Trebuchet MS" w:hAnsi="Trebuchet MS"/>
          <w:highlight w:val="yellow"/>
        </w:rPr>
        <w:t>Romans 8:1</w:t>
      </w:r>
      <w:r>
        <w:rPr>
          <w:rFonts w:ascii="Trebuchet MS" w:hAnsi="Trebuchet MS"/>
        </w:rPr>
        <w:t xml:space="preserve"> </w:t>
      </w:r>
      <w:r>
        <w:rPr>
          <w:rFonts w:ascii="Trebuchet MS" w:hAnsi="Trebuchet MS"/>
          <w:i/>
        </w:rPr>
        <w:t>There is therefore now no condemnation for those who are in Christ Jesus. For the law of the Spirit of life has set you free in Christ Jesus from the law of sin and death.</w:t>
      </w:r>
    </w:p>
    <w:p w14:paraId="7142CAFD" w14:textId="77777777" w:rsidR="009240D0" w:rsidRDefault="009240D0" w:rsidP="002C2B6C">
      <w:pPr>
        <w:rPr>
          <w:rFonts w:ascii="Trebuchet MS" w:hAnsi="Trebuchet MS"/>
          <w:i/>
        </w:rPr>
      </w:pPr>
    </w:p>
    <w:p w14:paraId="0F6E306A" w14:textId="598B81E9" w:rsidR="000A4CBC" w:rsidRDefault="009240D0" w:rsidP="002C2B6C">
      <w:pPr>
        <w:rPr>
          <w:rFonts w:ascii="Trebuchet MS" w:hAnsi="Trebuchet MS"/>
          <w:i/>
        </w:rPr>
      </w:pPr>
      <w:r>
        <w:rPr>
          <w:rFonts w:ascii="Trebuchet MS" w:hAnsi="Trebuchet MS"/>
        </w:rPr>
        <w:t>When we believe the gospel, that we are no longer under judgment, the Spirit can train our hearts to have more compassion for our tormentors…because they are under condemnation. They’re living under a death sentence, and we’re not.</w:t>
      </w:r>
      <w:r w:rsidR="002C2B6C">
        <w:rPr>
          <w:rFonts w:ascii="Trebuchet MS" w:hAnsi="Trebuchet MS"/>
          <w:i/>
        </w:rPr>
        <w:t xml:space="preserve"> </w:t>
      </w:r>
    </w:p>
    <w:p w14:paraId="2F54816E" w14:textId="77777777" w:rsidR="009240D0" w:rsidRDefault="009240D0" w:rsidP="002C2B6C">
      <w:pPr>
        <w:rPr>
          <w:rFonts w:ascii="Trebuchet MS" w:hAnsi="Trebuchet MS"/>
          <w:i/>
        </w:rPr>
      </w:pPr>
    </w:p>
    <w:p w14:paraId="1B0A9405" w14:textId="77777777" w:rsidR="009240D0" w:rsidRDefault="009240D0" w:rsidP="009240D0">
      <w:pPr>
        <w:rPr>
          <w:rFonts w:ascii="Trebuchet MS" w:hAnsi="Trebuchet MS"/>
        </w:rPr>
      </w:pPr>
      <w:r>
        <w:rPr>
          <w:rFonts w:ascii="Trebuchet MS" w:hAnsi="Trebuchet MS"/>
        </w:rPr>
        <w:t xml:space="preserve">Ron Sider, in his book </w:t>
      </w:r>
      <w:r w:rsidRPr="000016A1">
        <w:rPr>
          <w:rFonts w:ascii="Trebuchet MS" w:hAnsi="Trebuchet MS"/>
          <w:u w:val="single"/>
        </w:rPr>
        <w:t>Christ and Violence</w:t>
      </w:r>
      <w:r>
        <w:rPr>
          <w:rFonts w:ascii="Trebuchet MS" w:hAnsi="Trebuchet MS"/>
        </w:rPr>
        <w:t>:</w:t>
      </w:r>
    </w:p>
    <w:p w14:paraId="57F632E0" w14:textId="63EFB1CE" w:rsidR="009240D0" w:rsidRPr="009240D0" w:rsidRDefault="009240D0" w:rsidP="002C2B6C">
      <w:pPr>
        <w:rPr>
          <w:rFonts w:ascii="Trebuchet MS" w:hAnsi="Trebuchet MS"/>
        </w:rPr>
      </w:pPr>
      <w:r>
        <w:rPr>
          <w:rFonts w:ascii="Trebuchet MS" w:hAnsi="Trebuchet MS"/>
        </w:rPr>
        <w:t>“Following Jesus does not necessarily mean acquiescence to injustice…but it does mean that if the Christians obey the biblical command to follow Christ’s example, they will refuse to regard oppressors as enemies to be reviled and hated. Rather, precisely as they remember that Christ died for their sins while they were still enemies of God, they will imitate God’s unfathomable love for enemies incarnated in His Son’s cross.”</w:t>
      </w:r>
      <w:r>
        <w:rPr>
          <w:rFonts w:ascii="Trebuchet MS" w:hAnsi="Trebuchet MS"/>
          <w:i/>
        </w:rPr>
        <w:t xml:space="preserve"> </w:t>
      </w:r>
    </w:p>
    <w:p w14:paraId="7BB74E6B" w14:textId="77777777" w:rsidR="000A4CBC" w:rsidRDefault="000A4CBC" w:rsidP="002C2B6C">
      <w:pPr>
        <w:rPr>
          <w:rFonts w:ascii="Trebuchet MS" w:hAnsi="Trebuchet MS"/>
          <w:i/>
        </w:rPr>
      </w:pPr>
    </w:p>
    <w:p w14:paraId="4248679E" w14:textId="676759C7" w:rsidR="000A4CBC" w:rsidRDefault="000A4CBC" w:rsidP="002C2B6C">
      <w:pPr>
        <w:rPr>
          <w:rFonts w:ascii="Trebuchet MS" w:hAnsi="Trebuchet MS"/>
          <w:i/>
        </w:rPr>
      </w:pPr>
      <w:r w:rsidRPr="000A4CBC">
        <w:rPr>
          <w:rFonts w:ascii="Trebuchet MS" w:hAnsi="Trebuchet MS"/>
          <w:highlight w:val="yellow"/>
        </w:rPr>
        <w:t>1 Peter 2:21</w:t>
      </w:r>
      <w:r>
        <w:rPr>
          <w:rFonts w:ascii="Trebuchet MS" w:hAnsi="Trebuchet MS"/>
        </w:rPr>
        <w:t xml:space="preserve"> </w:t>
      </w:r>
      <w:r w:rsidR="002C2B6C">
        <w:rPr>
          <w:rFonts w:ascii="Trebuchet MS" w:hAnsi="Trebuchet MS"/>
          <w:i/>
        </w:rPr>
        <w:t>For to this you have been called, because Christ also suffered for you, leaving you an example, so that you might follow in his steps.</w:t>
      </w:r>
    </w:p>
    <w:p w14:paraId="21BC7ED0" w14:textId="77777777" w:rsidR="000A4CBC" w:rsidRDefault="000A4CBC" w:rsidP="002C2B6C">
      <w:pPr>
        <w:rPr>
          <w:rFonts w:ascii="Trebuchet MS" w:hAnsi="Trebuchet MS"/>
          <w:i/>
        </w:rPr>
      </w:pPr>
    </w:p>
    <w:p w14:paraId="296A47C7" w14:textId="77777777" w:rsidR="000A4CBC" w:rsidRDefault="000A4CBC" w:rsidP="000A4CBC">
      <w:pPr>
        <w:rPr>
          <w:rFonts w:ascii="Trebuchet MS" w:hAnsi="Trebuchet MS"/>
        </w:rPr>
      </w:pPr>
      <w:r>
        <w:rPr>
          <w:rFonts w:ascii="Trebuchet MS" w:hAnsi="Trebuchet MS"/>
        </w:rPr>
        <w:t>In the business world, Christians should not be known for their assertiveness as much as they are known for their industriousness, their work ethic, their kindness, their fairness and their honesty</w:t>
      </w:r>
    </w:p>
    <w:p w14:paraId="6D506825" w14:textId="77777777" w:rsidR="000A4CBC" w:rsidRDefault="000A4CBC" w:rsidP="000A4CBC">
      <w:pPr>
        <w:rPr>
          <w:rFonts w:ascii="Trebuchet MS" w:hAnsi="Trebuchet MS"/>
        </w:rPr>
      </w:pPr>
    </w:p>
    <w:p w14:paraId="40B83EE4" w14:textId="71884864" w:rsidR="000A4CBC" w:rsidRDefault="000A4CBC" w:rsidP="000A4CBC">
      <w:pPr>
        <w:rPr>
          <w:rFonts w:ascii="Trebuchet MS" w:hAnsi="Trebuchet MS"/>
        </w:rPr>
      </w:pPr>
      <w:r>
        <w:rPr>
          <w:rFonts w:ascii="Trebuchet MS" w:hAnsi="Trebuchet MS"/>
        </w:rPr>
        <w:lastRenderedPageBreak/>
        <w:t>In our personal lives, we need to suppress the desire to be noticed. Our desire for “justice” is more often than not a desire to be seen as important, as significant, as worthy of honor</w:t>
      </w:r>
    </w:p>
    <w:p w14:paraId="77517695" w14:textId="77777777" w:rsidR="000A4CBC" w:rsidRDefault="000A4CBC" w:rsidP="000A4CBC">
      <w:pPr>
        <w:rPr>
          <w:rFonts w:ascii="Trebuchet MS" w:hAnsi="Trebuchet MS"/>
        </w:rPr>
      </w:pPr>
    </w:p>
    <w:p w14:paraId="0B3F3675" w14:textId="77777777" w:rsidR="000A4CBC" w:rsidRDefault="000A4CBC" w:rsidP="000A4CBC">
      <w:pPr>
        <w:rPr>
          <w:rFonts w:ascii="Trebuchet MS" w:hAnsi="Trebuchet MS"/>
        </w:rPr>
      </w:pPr>
      <w:r>
        <w:rPr>
          <w:rFonts w:ascii="Trebuchet MS" w:hAnsi="Trebuchet MS"/>
        </w:rPr>
        <w:t>In our personal finances, we display the gospel when we inconspicuously choose to follow Jesus in every adventure and share our possessions</w:t>
      </w:r>
    </w:p>
    <w:p w14:paraId="1318D197" w14:textId="77777777" w:rsidR="000A4CBC" w:rsidRDefault="000A4CBC" w:rsidP="000A4CBC">
      <w:pPr>
        <w:rPr>
          <w:rFonts w:ascii="Trebuchet MS" w:hAnsi="Trebuchet MS"/>
        </w:rPr>
      </w:pPr>
    </w:p>
    <w:p w14:paraId="5759C1BD" w14:textId="77BCAE31" w:rsidR="000A4CBC" w:rsidRPr="000A4CBC" w:rsidRDefault="000A4CBC" w:rsidP="002C2B6C">
      <w:pPr>
        <w:rPr>
          <w:rFonts w:ascii="Trebuchet MS" w:hAnsi="Trebuchet MS"/>
        </w:rPr>
      </w:pPr>
      <w:r>
        <w:rPr>
          <w:rFonts w:ascii="Trebuchet MS" w:hAnsi="Trebuchet MS"/>
        </w:rPr>
        <w:t>Church members can learn to give themselves in self-sacrificing surrender to one another</w:t>
      </w:r>
    </w:p>
    <w:p w14:paraId="38634133" w14:textId="77777777" w:rsidR="000A4CBC" w:rsidRDefault="000A4CBC" w:rsidP="002C2B6C">
      <w:pPr>
        <w:rPr>
          <w:rFonts w:ascii="Trebuchet MS" w:hAnsi="Trebuchet MS"/>
          <w:i/>
        </w:rPr>
      </w:pPr>
    </w:p>
    <w:p w14:paraId="15D4084B" w14:textId="77777777" w:rsidR="000A4CBC" w:rsidRDefault="000A4CBC" w:rsidP="002C2B6C">
      <w:pPr>
        <w:rPr>
          <w:rFonts w:ascii="Trebuchet MS" w:hAnsi="Trebuchet MS"/>
          <w:i/>
        </w:rPr>
      </w:pPr>
      <w:r w:rsidRPr="000A4CBC">
        <w:rPr>
          <w:rFonts w:ascii="Trebuchet MS" w:hAnsi="Trebuchet MS"/>
          <w:highlight w:val="yellow"/>
        </w:rPr>
        <w:t>1 Peter 2:22-23</w:t>
      </w:r>
      <w:r>
        <w:rPr>
          <w:rFonts w:ascii="Trebuchet MS" w:hAnsi="Trebuchet MS"/>
        </w:rPr>
        <w:t xml:space="preserve"> </w:t>
      </w:r>
      <w:r w:rsidR="002C2B6C">
        <w:rPr>
          <w:rFonts w:ascii="Trebuchet MS" w:hAnsi="Trebuchet MS"/>
          <w:i/>
        </w:rPr>
        <w:t>He committed no sin, neither was deceit found in his mouth. When he was reviled, he did not revile in return; when he suffered, he did not threaten, but continued entrusting himself to him who judges justly.</w:t>
      </w:r>
    </w:p>
    <w:p w14:paraId="238A818A" w14:textId="77777777" w:rsidR="000A4CBC" w:rsidRDefault="000A4CBC" w:rsidP="002C2B6C">
      <w:pPr>
        <w:rPr>
          <w:rFonts w:ascii="Trebuchet MS" w:hAnsi="Trebuchet MS"/>
          <w:i/>
        </w:rPr>
      </w:pPr>
    </w:p>
    <w:p w14:paraId="569D6AB1" w14:textId="77777777" w:rsidR="000A4CBC" w:rsidRDefault="000A4CBC" w:rsidP="000A4CBC">
      <w:pPr>
        <w:rPr>
          <w:rFonts w:ascii="Trebuchet MS" w:hAnsi="Trebuchet MS"/>
        </w:rPr>
      </w:pPr>
      <w:r>
        <w:rPr>
          <w:rFonts w:ascii="Trebuchet MS" w:hAnsi="Trebuchet MS"/>
        </w:rPr>
        <w:t>Jesus left His own vindication in the hands of His Father</w:t>
      </w:r>
    </w:p>
    <w:p w14:paraId="13985910" w14:textId="1FDEEC3A" w:rsidR="000A4CBC" w:rsidRPr="000A4CBC" w:rsidRDefault="000A4CBC" w:rsidP="002C2B6C">
      <w:pPr>
        <w:rPr>
          <w:rFonts w:ascii="Trebuchet MS" w:hAnsi="Trebuchet MS"/>
        </w:rPr>
      </w:pPr>
      <w:r>
        <w:rPr>
          <w:rFonts w:ascii="Trebuchet MS" w:hAnsi="Trebuchet MS"/>
        </w:rPr>
        <w:tab/>
        <w:t>He didn’t fight for His rights, He willingly relinquished His rights for us</w:t>
      </w:r>
    </w:p>
    <w:p w14:paraId="1642904D" w14:textId="77777777" w:rsidR="000A4CBC" w:rsidRDefault="000A4CBC" w:rsidP="002C2B6C">
      <w:pPr>
        <w:rPr>
          <w:rFonts w:ascii="Trebuchet MS" w:hAnsi="Trebuchet MS"/>
          <w:i/>
        </w:rPr>
      </w:pPr>
    </w:p>
    <w:p w14:paraId="4F4A93FF" w14:textId="77777777" w:rsidR="000A4CBC" w:rsidRDefault="000A4CBC" w:rsidP="002C2B6C">
      <w:pPr>
        <w:rPr>
          <w:rFonts w:ascii="Trebuchet MS" w:hAnsi="Trebuchet MS"/>
          <w:i/>
        </w:rPr>
      </w:pPr>
      <w:r w:rsidRPr="000A4CBC">
        <w:rPr>
          <w:rFonts w:ascii="Trebuchet MS" w:hAnsi="Trebuchet MS"/>
          <w:highlight w:val="yellow"/>
        </w:rPr>
        <w:t>1 Peter 2:24</w:t>
      </w:r>
      <w:r>
        <w:rPr>
          <w:rFonts w:ascii="Trebuchet MS" w:hAnsi="Trebuchet MS"/>
        </w:rPr>
        <w:t xml:space="preserve"> </w:t>
      </w:r>
      <w:r w:rsidR="002C2B6C">
        <w:rPr>
          <w:rFonts w:ascii="Trebuchet MS" w:hAnsi="Trebuchet MS"/>
          <w:i/>
        </w:rPr>
        <w:t xml:space="preserve">He himself bore our sins in his body on the </w:t>
      </w:r>
      <w:proofErr w:type="gramStart"/>
      <w:r w:rsidR="002C2B6C">
        <w:rPr>
          <w:rFonts w:ascii="Trebuchet MS" w:hAnsi="Trebuchet MS"/>
          <w:i/>
        </w:rPr>
        <w:t>tree, that</w:t>
      </w:r>
      <w:proofErr w:type="gramEnd"/>
      <w:r w:rsidR="002C2B6C">
        <w:rPr>
          <w:rFonts w:ascii="Trebuchet MS" w:hAnsi="Trebuchet MS"/>
          <w:i/>
        </w:rPr>
        <w:t xml:space="preserve"> we might die to sin and live to righteousness. But his wounds you have been healed.</w:t>
      </w:r>
    </w:p>
    <w:p w14:paraId="7656AB90" w14:textId="77777777" w:rsidR="009240D0" w:rsidRDefault="009240D0" w:rsidP="002C2B6C">
      <w:pPr>
        <w:rPr>
          <w:rFonts w:ascii="Trebuchet MS" w:hAnsi="Trebuchet MS"/>
          <w:i/>
        </w:rPr>
      </w:pPr>
    </w:p>
    <w:p w14:paraId="7600B84F" w14:textId="16034C77" w:rsidR="009240D0" w:rsidRPr="009240D0" w:rsidRDefault="009240D0" w:rsidP="002C2B6C">
      <w:pPr>
        <w:rPr>
          <w:rFonts w:ascii="Trebuchet MS" w:hAnsi="Trebuchet MS"/>
        </w:rPr>
      </w:pPr>
      <w:r>
        <w:rPr>
          <w:rFonts w:ascii="Trebuchet MS" w:hAnsi="Trebuchet MS"/>
        </w:rPr>
        <w:t>Suffering is the divinely intended manner of bringing the greatest victory of God into the world</w:t>
      </w:r>
      <w:r>
        <w:rPr>
          <w:rFonts w:ascii="Trebuchet MS" w:hAnsi="Trebuchet MS"/>
          <w:i/>
        </w:rPr>
        <w:t xml:space="preserve"> </w:t>
      </w:r>
    </w:p>
    <w:p w14:paraId="2CCF9940" w14:textId="77777777" w:rsidR="000A4CBC" w:rsidRDefault="000A4CBC" w:rsidP="002C2B6C">
      <w:pPr>
        <w:rPr>
          <w:rFonts w:ascii="Trebuchet MS" w:hAnsi="Trebuchet MS"/>
          <w:i/>
        </w:rPr>
      </w:pPr>
    </w:p>
    <w:p w14:paraId="146B09DD" w14:textId="381783FB" w:rsidR="002C2B6C" w:rsidRDefault="000A4CBC" w:rsidP="002C2B6C">
      <w:pPr>
        <w:rPr>
          <w:rFonts w:ascii="Trebuchet MS" w:hAnsi="Trebuchet MS"/>
          <w:i/>
        </w:rPr>
      </w:pPr>
      <w:r w:rsidRPr="000A4CBC">
        <w:rPr>
          <w:rFonts w:ascii="Trebuchet MS" w:hAnsi="Trebuchet MS"/>
          <w:highlight w:val="yellow"/>
        </w:rPr>
        <w:t>1 Peter 2:25</w:t>
      </w:r>
      <w:r>
        <w:rPr>
          <w:rFonts w:ascii="Trebuchet MS" w:hAnsi="Trebuchet MS"/>
        </w:rPr>
        <w:t xml:space="preserve"> </w:t>
      </w:r>
      <w:proofErr w:type="gramStart"/>
      <w:r w:rsidR="002C2B6C">
        <w:rPr>
          <w:rFonts w:ascii="Trebuchet MS" w:hAnsi="Trebuchet MS"/>
          <w:i/>
        </w:rPr>
        <w:t>For</w:t>
      </w:r>
      <w:proofErr w:type="gramEnd"/>
      <w:r w:rsidR="002C2B6C">
        <w:rPr>
          <w:rFonts w:ascii="Trebuchet MS" w:hAnsi="Trebuchet MS"/>
          <w:i/>
        </w:rPr>
        <w:t xml:space="preserve"> you were straying like sheep, but now have returned to the Shepherd and Overseer of your souls.</w:t>
      </w:r>
    </w:p>
    <w:p w14:paraId="57BBA943" w14:textId="77777777" w:rsidR="00EA6B76" w:rsidRDefault="00EA6B76" w:rsidP="002C2B6C">
      <w:pPr>
        <w:rPr>
          <w:rFonts w:ascii="Trebuchet MS" w:hAnsi="Trebuchet MS"/>
          <w:i/>
        </w:rPr>
      </w:pPr>
    </w:p>
    <w:p w14:paraId="5559552B" w14:textId="10272BBA" w:rsidR="00EA6B76" w:rsidRDefault="00EA6B76" w:rsidP="002C2B6C">
      <w:pPr>
        <w:rPr>
          <w:rFonts w:ascii="Trebuchet MS" w:hAnsi="Trebuchet MS"/>
        </w:rPr>
      </w:pPr>
      <w:r>
        <w:rPr>
          <w:rFonts w:ascii="Trebuchet MS" w:hAnsi="Trebuchet MS"/>
        </w:rPr>
        <w:t>So four questions to ask yourself:</w:t>
      </w:r>
    </w:p>
    <w:p w14:paraId="2F4A2680" w14:textId="5562CF82" w:rsidR="00EA6B76" w:rsidRPr="00EA6B76" w:rsidRDefault="00EA6B76" w:rsidP="00EA6B76">
      <w:pPr>
        <w:pStyle w:val="ListParagraph"/>
        <w:numPr>
          <w:ilvl w:val="0"/>
          <w:numId w:val="1"/>
        </w:numPr>
        <w:rPr>
          <w:rFonts w:ascii="Trebuchet MS" w:hAnsi="Trebuchet MS"/>
        </w:rPr>
      </w:pPr>
      <w:r w:rsidRPr="00EA6B76">
        <w:rPr>
          <w:rFonts w:ascii="Trebuchet MS" w:hAnsi="Trebuchet MS"/>
        </w:rPr>
        <w:t>Are there observable attributes in you</w:t>
      </w:r>
      <w:r>
        <w:rPr>
          <w:rFonts w:ascii="Trebuchet MS" w:hAnsi="Trebuchet MS"/>
        </w:rPr>
        <w:t xml:space="preserve"> that point to the </w:t>
      </w:r>
      <w:r w:rsidRPr="00EA6B76">
        <w:rPr>
          <w:rFonts w:ascii="Trebuchet MS" w:hAnsi="Trebuchet MS"/>
        </w:rPr>
        <w:t>gospel?</w:t>
      </w:r>
    </w:p>
    <w:p w14:paraId="2EC1F59A" w14:textId="3389266A" w:rsidR="00EA6B76" w:rsidRPr="00EA6B76" w:rsidRDefault="00EA6B76" w:rsidP="00EA6B76">
      <w:pPr>
        <w:pStyle w:val="ListParagraph"/>
        <w:numPr>
          <w:ilvl w:val="0"/>
          <w:numId w:val="1"/>
        </w:numPr>
        <w:rPr>
          <w:rFonts w:ascii="Trebuchet MS" w:hAnsi="Trebuchet MS"/>
        </w:rPr>
      </w:pPr>
      <w:r w:rsidRPr="00EA6B76">
        <w:rPr>
          <w:rFonts w:ascii="Trebuchet MS" w:hAnsi="Trebuchet MS"/>
        </w:rPr>
        <w:t>Are there observable attributes in you that really don’t point to anything?</w:t>
      </w:r>
    </w:p>
    <w:p w14:paraId="12C173F6" w14:textId="5A3AF868" w:rsidR="00EA6B76" w:rsidRDefault="00EA6B76" w:rsidP="00EA6B76">
      <w:pPr>
        <w:pStyle w:val="ListParagraph"/>
        <w:numPr>
          <w:ilvl w:val="0"/>
          <w:numId w:val="1"/>
        </w:numPr>
        <w:rPr>
          <w:rFonts w:ascii="Trebuchet MS" w:hAnsi="Trebuchet MS"/>
        </w:rPr>
      </w:pPr>
      <w:r>
        <w:rPr>
          <w:rFonts w:ascii="Trebuchet MS" w:hAnsi="Trebuchet MS"/>
        </w:rPr>
        <w:t>Are there observable attributes in you that actually point away from the gospel?</w:t>
      </w:r>
    </w:p>
    <w:p w14:paraId="4ABF8A77" w14:textId="49C5326C" w:rsidR="00EA6B76" w:rsidRPr="00EA6B76" w:rsidRDefault="00EA6B76" w:rsidP="00EA6B76">
      <w:pPr>
        <w:pStyle w:val="ListParagraph"/>
        <w:numPr>
          <w:ilvl w:val="0"/>
          <w:numId w:val="1"/>
        </w:numPr>
        <w:rPr>
          <w:rFonts w:ascii="Trebuchet MS" w:hAnsi="Trebuchet MS"/>
        </w:rPr>
      </w:pPr>
      <w:r>
        <w:rPr>
          <w:rFonts w:ascii="Trebuchet MS" w:hAnsi="Trebuchet MS"/>
        </w:rPr>
        <w:t>What do I really want my life to point to?</w:t>
      </w:r>
      <w:bookmarkStart w:id="0" w:name="_GoBack"/>
      <w:bookmarkEnd w:id="0"/>
    </w:p>
    <w:p w14:paraId="45ADAF98" w14:textId="77777777" w:rsidR="000016A1" w:rsidRDefault="000016A1" w:rsidP="002C2B6C">
      <w:pPr>
        <w:rPr>
          <w:rFonts w:ascii="Trebuchet MS" w:hAnsi="Trebuchet MS"/>
        </w:rPr>
      </w:pPr>
    </w:p>
    <w:p w14:paraId="67381B58" w14:textId="580CC662" w:rsidR="00BA634D" w:rsidRDefault="00BA634D" w:rsidP="002C2B6C">
      <w:pPr>
        <w:rPr>
          <w:rFonts w:ascii="Trebuchet MS" w:hAnsi="Trebuchet MS"/>
        </w:rPr>
      </w:pPr>
      <w:r>
        <w:rPr>
          <w:rFonts w:ascii="Trebuchet MS" w:hAnsi="Trebuchet MS"/>
        </w:rPr>
        <w:t>Tim Keller, prayer: Lord Jesus, I confess that in my public life I am just not different enough from my neighbors and co-workers to attract either hostility or interest in my faith. I am not visibly happier, kinder, more humble, or wiser than others. O Lord, help me to grow in grace so I can be a credit to you, to whom I owe everything. Amen.</w:t>
      </w:r>
    </w:p>
    <w:p w14:paraId="427BD778" w14:textId="77777777" w:rsidR="004E3FF2" w:rsidRDefault="004E3FF2" w:rsidP="002C2B6C">
      <w:pPr>
        <w:rPr>
          <w:rFonts w:ascii="Trebuchet MS" w:hAnsi="Trebuchet MS"/>
        </w:rPr>
      </w:pPr>
    </w:p>
    <w:sectPr w:rsidR="004E3FF2"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116"/>
    <w:multiLevelType w:val="hybridMultilevel"/>
    <w:tmpl w:val="CA84B2A2"/>
    <w:lvl w:ilvl="0" w:tplc="FA54F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46"/>
    <w:rsid w:val="000016A1"/>
    <w:rsid w:val="000A4CBC"/>
    <w:rsid w:val="002C2B6C"/>
    <w:rsid w:val="004E3FF2"/>
    <w:rsid w:val="006E68EA"/>
    <w:rsid w:val="008C2B46"/>
    <w:rsid w:val="009240D0"/>
    <w:rsid w:val="009670B4"/>
    <w:rsid w:val="00996B68"/>
    <w:rsid w:val="009C05D1"/>
    <w:rsid w:val="00BA33CC"/>
    <w:rsid w:val="00BA634D"/>
    <w:rsid w:val="00C36917"/>
    <w:rsid w:val="00E9623D"/>
    <w:rsid w:val="00EA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62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910</Words>
  <Characters>5190</Characters>
  <Application>Microsoft Macintosh Word</Application>
  <DocSecurity>0</DocSecurity>
  <Lines>43</Lines>
  <Paragraphs>12</Paragraphs>
  <ScaleCrop>false</ScaleCrop>
  <Company>RCJ</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10</cp:revision>
  <cp:lastPrinted>2017-10-06T18:48:00Z</cp:lastPrinted>
  <dcterms:created xsi:type="dcterms:W3CDTF">2017-10-02T16:19:00Z</dcterms:created>
  <dcterms:modified xsi:type="dcterms:W3CDTF">2017-10-06T18:48:00Z</dcterms:modified>
</cp:coreProperties>
</file>