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BCDFC" w14:textId="77777777" w:rsidR="00883EAA" w:rsidRPr="00D641BD" w:rsidRDefault="00EE1A18">
      <w:pPr>
        <w:rPr>
          <w:rFonts w:ascii="Trebuchet MS" w:hAnsi="Trebuchet MS"/>
        </w:rPr>
      </w:pPr>
      <w:r w:rsidRPr="00D641BD">
        <w:rPr>
          <w:rFonts w:ascii="Trebuchet MS" w:hAnsi="Trebuchet MS"/>
        </w:rPr>
        <w:t>Radiant Church, November 19, 2017</w:t>
      </w:r>
      <w:bookmarkStart w:id="0" w:name="_GoBack"/>
      <w:bookmarkEnd w:id="0"/>
    </w:p>
    <w:p w14:paraId="610A18C8" w14:textId="77777777" w:rsidR="00EE1A18" w:rsidRPr="00D641BD" w:rsidRDefault="00EE1A18">
      <w:pPr>
        <w:rPr>
          <w:rFonts w:ascii="Trebuchet MS" w:hAnsi="Trebuchet MS"/>
        </w:rPr>
      </w:pPr>
      <w:r w:rsidRPr="00D641BD">
        <w:rPr>
          <w:rFonts w:ascii="Trebuchet MS" w:hAnsi="Trebuchet MS"/>
        </w:rPr>
        <w:t>Mike Rydman</w:t>
      </w:r>
    </w:p>
    <w:p w14:paraId="5B65A17F" w14:textId="77777777" w:rsidR="00EE1A18" w:rsidRPr="00910579" w:rsidRDefault="00EE1A18" w:rsidP="00EE1A18">
      <w:pPr>
        <w:jc w:val="center"/>
        <w:rPr>
          <w:rFonts w:ascii="Trebuchet MS" w:hAnsi="Trebuchet MS"/>
          <w:b/>
        </w:rPr>
      </w:pPr>
      <w:r w:rsidRPr="00910579">
        <w:rPr>
          <w:rFonts w:ascii="Trebuchet MS" w:hAnsi="Trebuchet MS"/>
          <w:b/>
        </w:rPr>
        <w:t>Look for Jesus’s Return</w:t>
      </w:r>
    </w:p>
    <w:p w14:paraId="64F1741B" w14:textId="77777777" w:rsidR="00EE1A18" w:rsidRPr="00910579" w:rsidRDefault="00EE1A18" w:rsidP="00EE1A18">
      <w:pPr>
        <w:jc w:val="center"/>
        <w:rPr>
          <w:rFonts w:ascii="Trebuchet MS" w:hAnsi="Trebuchet MS"/>
          <w:b/>
        </w:rPr>
      </w:pPr>
      <w:r w:rsidRPr="00910579">
        <w:rPr>
          <w:rFonts w:ascii="Trebuchet MS" w:hAnsi="Trebuchet MS"/>
          <w:b/>
        </w:rPr>
        <w:t>1 Peter 5:1-5</w:t>
      </w:r>
    </w:p>
    <w:p w14:paraId="1E000A06" w14:textId="77777777" w:rsidR="00EE1A18" w:rsidRDefault="00EE1A18" w:rsidP="00EE1A18">
      <w:pPr>
        <w:jc w:val="center"/>
        <w:rPr>
          <w:rFonts w:ascii="Trebuchet MS" w:hAnsi="Trebuchet MS"/>
        </w:rPr>
      </w:pPr>
    </w:p>
    <w:p w14:paraId="028D5655" w14:textId="77777777" w:rsidR="00EE1A18" w:rsidRDefault="00EE1A18" w:rsidP="00EE1A18">
      <w:pPr>
        <w:rPr>
          <w:rFonts w:ascii="Trebuchet MS" w:hAnsi="Trebuchet MS"/>
          <w:i/>
        </w:rPr>
      </w:pPr>
      <w:r w:rsidRPr="00910579">
        <w:rPr>
          <w:rFonts w:ascii="Trebuchet MS" w:hAnsi="Trebuchet MS"/>
          <w:highlight w:val="yellow"/>
        </w:rPr>
        <w:t>1 Peter 5:1</w:t>
      </w:r>
      <w:r>
        <w:rPr>
          <w:rFonts w:ascii="Trebuchet MS" w:hAnsi="Trebuchet MS"/>
        </w:rPr>
        <w:t xml:space="preserve"> </w:t>
      </w:r>
      <w:r>
        <w:rPr>
          <w:rFonts w:ascii="Trebuchet MS" w:hAnsi="Trebuchet MS"/>
          <w:i/>
        </w:rPr>
        <w:t>So I exhort the elders among you, as a fellow elder and a witness of the sufferings of Christ, as well as a partaker in the glory that is going to be revealed:</w:t>
      </w:r>
    </w:p>
    <w:p w14:paraId="0335BFAB" w14:textId="77777777" w:rsidR="00EE1A18" w:rsidRDefault="00EE1A18" w:rsidP="00EE1A18">
      <w:pPr>
        <w:rPr>
          <w:rFonts w:ascii="Trebuchet MS" w:hAnsi="Trebuchet MS"/>
          <w:i/>
        </w:rPr>
      </w:pPr>
    </w:p>
    <w:p w14:paraId="49664785" w14:textId="73D29733" w:rsidR="00910579" w:rsidRDefault="00910579" w:rsidP="00EE1A18">
      <w:pPr>
        <w:rPr>
          <w:rFonts w:ascii="Trebuchet MS" w:hAnsi="Trebuchet MS"/>
        </w:rPr>
      </w:pPr>
      <w:r>
        <w:rPr>
          <w:rFonts w:ascii="Trebuchet MS" w:hAnsi="Trebuchet MS"/>
        </w:rPr>
        <w:t>Exhort: strongly encourage</w:t>
      </w:r>
    </w:p>
    <w:p w14:paraId="5EF5296B" w14:textId="77777777" w:rsidR="00D641BD" w:rsidRDefault="00EE1A18" w:rsidP="00EE1A18">
      <w:pPr>
        <w:rPr>
          <w:rFonts w:ascii="Trebuchet MS" w:hAnsi="Trebuchet MS"/>
        </w:rPr>
      </w:pPr>
      <w:r>
        <w:rPr>
          <w:rFonts w:ascii="Trebuchet MS" w:hAnsi="Trebuchet MS"/>
        </w:rPr>
        <w:t>Peter’s qualification for what he will say next</w:t>
      </w:r>
    </w:p>
    <w:p w14:paraId="5BF56A73" w14:textId="77777777" w:rsidR="00D641BD" w:rsidRDefault="00D641BD" w:rsidP="00EE1A18">
      <w:pPr>
        <w:rPr>
          <w:rFonts w:ascii="Trebuchet MS" w:hAnsi="Trebuchet MS"/>
        </w:rPr>
      </w:pPr>
      <w:r>
        <w:rPr>
          <w:rFonts w:ascii="Trebuchet MS" w:hAnsi="Trebuchet MS"/>
        </w:rPr>
        <w:tab/>
        <w:t>Fellow elder</w:t>
      </w:r>
    </w:p>
    <w:p w14:paraId="4006ACDC" w14:textId="6128C88D" w:rsidR="00EE1A18" w:rsidRDefault="00D641BD" w:rsidP="00EE1A18">
      <w:pPr>
        <w:rPr>
          <w:rFonts w:ascii="Trebuchet MS" w:hAnsi="Trebuchet MS"/>
          <w:i/>
        </w:rPr>
      </w:pPr>
      <w:r>
        <w:rPr>
          <w:rFonts w:ascii="Trebuchet MS" w:hAnsi="Trebuchet MS"/>
        </w:rPr>
        <w:tab/>
        <w:t>Fellow partaker of God’s promises and glory</w:t>
      </w:r>
      <w:r w:rsidR="00EE1A18">
        <w:rPr>
          <w:rFonts w:ascii="Trebuchet MS" w:hAnsi="Trebuchet MS"/>
          <w:i/>
        </w:rPr>
        <w:t xml:space="preserve"> </w:t>
      </w:r>
    </w:p>
    <w:p w14:paraId="5B224510" w14:textId="77777777" w:rsidR="00EE1A18" w:rsidRDefault="00EE1A18" w:rsidP="00EE1A18">
      <w:pPr>
        <w:rPr>
          <w:rFonts w:ascii="Trebuchet MS" w:hAnsi="Trebuchet MS"/>
          <w:i/>
        </w:rPr>
      </w:pPr>
    </w:p>
    <w:p w14:paraId="4CC06482" w14:textId="77777777" w:rsidR="00EE1A18" w:rsidRDefault="00EE1A18" w:rsidP="00EE1A18">
      <w:pPr>
        <w:rPr>
          <w:rFonts w:ascii="Trebuchet MS" w:hAnsi="Trebuchet MS"/>
          <w:i/>
        </w:rPr>
      </w:pPr>
      <w:r w:rsidRPr="00910579">
        <w:rPr>
          <w:rFonts w:ascii="Trebuchet MS" w:hAnsi="Trebuchet MS"/>
          <w:highlight w:val="yellow"/>
        </w:rPr>
        <w:t>1 Peter 5:2</w:t>
      </w:r>
      <w:r>
        <w:rPr>
          <w:rFonts w:ascii="Trebuchet MS" w:hAnsi="Trebuchet MS"/>
        </w:rPr>
        <w:t xml:space="preserve"> </w:t>
      </w:r>
      <w:r>
        <w:rPr>
          <w:rFonts w:ascii="Trebuchet MS" w:hAnsi="Trebuchet MS"/>
          <w:i/>
        </w:rPr>
        <w:t>shepherd the flock of God that is among you, exercising oversight, not under compulsion, but willingly, as God would have you; not for shameful gain, but eagerly;</w:t>
      </w:r>
    </w:p>
    <w:p w14:paraId="70FF7038" w14:textId="77777777" w:rsidR="00910579" w:rsidRDefault="00910579" w:rsidP="00EE1A18">
      <w:pPr>
        <w:rPr>
          <w:rFonts w:ascii="Trebuchet MS" w:hAnsi="Trebuchet MS"/>
          <w:i/>
        </w:rPr>
      </w:pPr>
    </w:p>
    <w:p w14:paraId="1280F561" w14:textId="606E7F6F" w:rsidR="00910579" w:rsidRDefault="00910579" w:rsidP="00EE1A18">
      <w:pPr>
        <w:rPr>
          <w:rFonts w:ascii="Trebuchet MS" w:hAnsi="Trebuchet MS"/>
        </w:rPr>
      </w:pPr>
      <w:r>
        <w:rPr>
          <w:rFonts w:ascii="Trebuchet MS" w:hAnsi="Trebuchet MS"/>
        </w:rPr>
        <w:t>Shepherd: lead, feed, protect</w:t>
      </w:r>
    </w:p>
    <w:p w14:paraId="78524667" w14:textId="65226CF9" w:rsidR="00910579" w:rsidRDefault="00910579" w:rsidP="00EE1A18">
      <w:pPr>
        <w:rPr>
          <w:rFonts w:ascii="Trebuchet MS" w:hAnsi="Trebuchet MS"/>
        </w:rPr>
      </w:pPr>
      <w:r>
        <w:rPr>
          <w:rFonts w:ascii="Trebuchet MS" w:hAnsi="Trebuchet MS"/>
        </w:rPr>
        <w:t>Not under compulsion: feeling forced</w:t>
      </w:r>
    </w:p>
    <w:p w14:paraId="0A1BBCB0" w14:textId="0D2643FD" w:rsidR="00910579" w:rsidRDefault="00910579" w:rsidP="00EE1A18">
      <w:pPr>
        <w:rPr>
          <w:rFonts w:ascii="Trebuchet MS" w:hAnsi="Trebuchet MS"/>
        </w:rPr>
      </w:pPr>
      <w:r>
        <w:rPr>
          <w:rFonts w:ascii="Trebuchet MS" w:hAnsi="Trebuchet MS"/>
        </w:rPr>
        <w:t xml:space="preserve">As God would have you: fulfilling the calling of an elder, with the guidance of </w:t>
      </w:r>
    </w:p>
    <w:p w14:paraId="47C5DFC4" w14:textId="71A665B1" w:rsidR="00910579" w:rsidRDefault="00910579" w:rsidP="00EE1A18">
      <w:pPr>
        <w:rPr>
          <w:rFonts w:ascii="Trebuchet MS" w:hAnsi="Trebuchet MS"/>
        </w:rPr>
      </w:pPr>
      <w:r>
        <w:rPr>
          <w:rFonts w:ascii="Trebuchet MS" w:hAnsi="Trebuchet MS"/>
        </w:rPr>
        <w:tab/>
      </w:r>
      <w:proofErr w:type="gramStart"/>
      <w:r>
        <w:rPr>
          <w:rFonts w:ascii="Trebuchet MS" w:hAnsi="Trebuchet MS"/>
        </w:rPr>
        <w:t>the</w:t>
      </w:r>
      <w:proofErr w:type="gramEnd"/>
      <w:r>
        <w:rPr>
          <w:rFonts w:ascii="Trebuchet MS" w:hAnsi="Trebuchet MS"/>
        </w:rPr>
        <w:t xml:space="preserve"> Spirit, using the gifts to each elder the Spirit has given</w:t>
      </w:r>
    </w:p>
    <w:p w14:paraId="17981929" w14:textId="74A2C1B4" w:rsidR="00910579" w:rsidRDefault="00910579" w:rsidP="00EE1A18">
      <w:pPr>
        <w:rPr>
          <w:rFonts w:ascii="Trebuchet MS" w:hAnsi="Trebuchet MS"/>
        </w:rPr>
      </w:pPr>
      <w:r>
        <w:rPr>
          <w:rFonts w:ascii="Trebuchet MS" w:hAnsi="Trebuchet MS"/>
        </w:rPr>
        <w:t xml:space="preserve">Not for shameful gain: not to be liked, respected, affirmed, </w:t>
      </w:r>
      <w:r w:rsidR="00D641BD">
        <w:rPr>
          <w:rFonts w:ascii="Trebuchet MS" w:hAnsi="Trebuchet MS"/>
        </w:rPr>
        <w:t xml:space="preserve">get rich, </w:t>
      </w:r>
      <w:r>
        <w:rPr>
          <w:rFonts w:ascii="Trebuchet MS" w:hAnsi="Trebuchet MS"/>
        </w:rPr>
        <w:t>etc.</w:t>
      </w:r>
    </w:p>
    <w:p w14:paraId="4109F610" w14:textId="21C6CB2E" w:rsidR="00910579" w:rsidRPr="00910579" w:rsidRDefault="00910579" w:rsidP="00EE1A18">
      <w:pPr>
        <w:rPr>
          <w:rFonts w:ascii="Trebuchet MS" w:hAnsi="Trebuchet MS"/>
        </w:rPr>
      </w:pPr>
      <w:r>
        <w:rPr>
          <w:rFonts w:ascii="Trebuchet MS" w:hAnsi="Trebuchet MS"/>
        </w:rPr>
        <w:t>But eagerly: eager for God’s glory</w:t>
      </w:r>
    </w:p>
    <w:p w14:paraId="0BDCA612" w14:textId="77777777" w:rsidR="00EE1A18" w:rsidRDefault="00EE1A18" w:rsidP="00EE1A18">
      <w:pPr>
        <w:rPr>
          <w:rFonts w:ascii="Trebuchet MS" w:hAnsi="Trebuchet MS"/>
          <w:i/>
        </w:rPr>
      </w:pPr>
    </w:p>
    <w:p w14:paraId="2ADBC806" w14:textId="093E750A" w:rsidR="00EE1A18" w:rsidRDefault="00EE1A18" w:rsidP="00EE1A18">
      <w:pPr>
        <w:rPr>
          <w:rFonts w:ascii="Trebuchet MS" w:hAnsi="Trebuchet MS"/>
          <w:i/>
        </w:rPr>
      </w:pPr>
      <w:r w:rsidRPr="00910579">
        <w:rPr>
          <w:rFonts w:ascii="Trebuchet MS" w:hAnsi="Trebuchet MS"/>
          <w:highlight w:val="yellow"/>
        </w:rPr>
        <w:t xml:space="preserve">1 Peter </w:t>
      </w:r>
      <w:r w:rsidR="00910579" w:rsidRPr="00910579">
        <w:rPr>
          <w:rFonts w:ascii="Trebuchet MS" w:hAnsi="Trebuchet MS"/>
          <w:highlight w:val="yellow"/>
        </w:rPr>
        <w:t>5:</w:t>
      </w:r>
      <w:r w:rsidRPr="00910579">
        <w:rPr>
          <w:rFonts w:ascii="Trebuchet MS" w:hAnsi="Trebuchet MS"/>
          <w:highlight w:val="yellow"/>
        </w:rPr>
        <w:t>3</w:t>
      </w:r>
      <w:r>
        <w:rPr>
          <w:rFonts w:ascii="Trebuchet MS" w:hAnsi="Trebuchet MS"/>
        </w:rPr>
        <w:t xml:space="preserve"> </w:t>
      </w:r>
      <w:r>
        <w:rPr>
          <w:rFonts w:ascii="Trebuchet MS" w:hAnsi="Trebuchet MS"/>
          <w:i/>
        </w:rPr>
        <w:t>not domineering over those in your charge, but being examples to the flock.</w:t>
      </w:r>
    </w:p>
    <w:p w14:paraId="626D5862" w14:textId="77777777" w:rsidR="00910579" w:rsidRDefault="00910579" w:rsidP="00EE1A18">
      <w:pPr>
        <w:rPr>
          <w:rFonts w:ascii="Trebuchet MS" w:hAnsi="Trebuchet MS"/>
          <w:i/>
        </w:rPr>
      </w:pPr>
    </w:p>
    <w:p w14:paraId="17E49C0B" w14:textId="39E80C3D" w:rsidR="00910579" w:rsidRDefault="00910579" w:rsidP="00EE1A18">
      <w:pPr>
        <w:rPr>
          <w:rFonts w:ascii="Trebuchet MS" w:hAnsi="Trebuchet MS"/>
        </w:rPr>
      </w:pPr>
      <w:r>
        <w:rPr>
          <w:rFonts w:ascii="Trebuchet MS" w:hAnsi="Trebuchet MS"/>
        </w:rPr>
        <w:t xml:space="preserve">Not domineering: controlling, not treating people like disposable commodities </w:t>
      </w:r>
    </w:p>
    <w:p w14:paraId="162A446C" w14:textId="5376C347" w:rsidR="00910579" w:rsidRDefault="00910579" w:rsidP="00EE1A18">
      <w:pPr>
        <w:rPr>
          <w:rFonts w:ascii="Trebuchet MS" w:hAnsi="Trebuchet MS"/>
        </w:rPr>
      </w:pPr>
      <w:r>
        <w:rPr>
          <w:rFonts w:ascii="Trebuchet MS" w:hAnsi="Trebuchet MS"/>
        </w:rPr>
        <w:t>Being examples: humility, exercising gifts, being willing, treating others as</w:t>
      </w:r>
    </w:p>
    <w:p w14:paraId="758D1F94" w14:textId="77777777" w:rsidR="00910579" w:rsidRDefault="00910579" w:rsidP="00EE1A18">
      <w:pPr>
        <w:rPr>
          <w:rFonts w:ascii="Trebuchet MS" w:hAnsi="Trebuchet MS"/>
        </w:rPr>
      </w:pPr>
      <w:r>
        <w:rPr>
          <w:rFonts w:ascii="Trebuchet MS" w:hAnsi="Trebuchet MS"/>
        </w:rPr>
        <w:tab/>
      </w:r>
      <w:proofErr w:type="gramStart"/>
      <w:r>
        <w:rPr>
          <w:rFonts w:ascii="Trebuchet MS" w:hAnsi="Trebuchet MS"/>
        </w:rPr>
        <w:t>equal</w:t>
      </w:r>
      <w:proofErr w:type="gramEnd"/>
      <w:r>
        <w:rPr>
          <w:rFonts w:ascii="Trebuchet MS" w:hAnsi="Trebuchet MS"/>
        </w:rPr>
        <w:t xml:space="preserve"> partakers in the glory of Christ’s return and Kingdom</w:t>
      </w:r>
    </w:p>
    <w:p w14:paraId="1850165E" w14:textId="4A77A15D" w:rsidR="00910579" w:rsidRPr="00910579" w:rsidRDefault="00910579" w:rsidP="00910579">
      <w:pPr>
        <w:ind w:firstLine="720"/>
        <w:rPr>
          <w:rFonts w:ascii="Trebuchet MS" w:hAnsi="Trebuchet MS"/>
        </w:rPr>
      </w:pPr>
      <w:proofErr w:type="gramStart"/>
      <w:r>
        <w:rPr>
          <w:rFonts w:ascii="Trebuchet MS" w:hAnsi="Trebuchet MS"/>
        </w:rPr>
        <w:t>consummation</w:t>
      </w:r>
      <w:proofErr w:type="gramEnd"/>
      <w:r>
        <w:rPr>
          <w:rFonts w:ascii="Trebuchet MS" w:hAnsi="Trebuchet MS"/>
        </w:rPr>
        <w:t xml:space="preserve"> </w:t>
      </w:r>
    </w:p>
    <w:p w14:paraId="4C954C98" w14:textId="77777777" w:rsidR="00EE1A18" w:rsidRDefault="00EE1A18" w:rsidP="00EE1A18">
      <w:pPr>
        <w:rPr>
          <w:rFonts w:ascii="Trebuchet MS" w:hAnsi="Trebuchet MS"/>
          <w:i/>
        </w:rPr>
      </w:pPr>
    </w:p>
    <w:p w14:paraId="16A848D3" w14:textId="77777777" w:rsidR="00EE1A18" w:rsidRDefault="00EE1A18" w:rsidP="00EE1A18">
      <w:pPr>
        <w:rPr>
          <w:rFonts w:ascii="Trebuchet MS" w:hAnsi="Trebuchet MS"/>
          <w:i/>
        </w:rPr>
      </w:pPr>
      <w:r w:rsidRPr="00910579">
        <w:rPr>
          <w:rFonts w:ascii="Trebuchet MS" w:hAnsi="Trebuchet MS"/>
          <w:highlight w:val="yellow"/>
        </w:rPr>
        <w:t>1 Peter 5:4</w:t>
      </w:r>
      <w:r>
        <w:rPr>
          <w:rFonts w:ascii="Trebuchet MS" w:hAnsi="Trebuchet MS"/>
        </w:rPr>
        <w:t xml:space="preserve"> </w:t>
      </w:r>
      <w:proofErr w:type="gramStart"/>
      <w:r>
        <w:rPr>
          <w:rFonts w:ascii="Trebuchet MS" w:hAnsi="Trebuchet MS"/>
          <w:i/>
        </w:rPr>
        <w:t>And</w:t>
      </w:r>
      <w:proofErr w:type="gramEnd"/>
      <w:r>
        <w:rPr>
          <w:rFonts w:ascii="Trebuchet MS" w:hAnsi="Trebuchet MS"/>
          <w:i/>
        </w:rPr>
        <w:t xml:space="preserve"> when the chief Shepherd appears, you will receive the unfading crown of glory.</w:t>
      </w:r>
    </w:p>
    <w:p w14:paraId="6A7643D9" w14:textId="77777777" w:rsidR="00910579" w:rsidRDefault="00910579" w:rsidP="00EE1A18">
      <w:pPr>
        <w:rPr>
          <w:rFonts w:ascii="Trebuchet MS" w:hAnsi="Trebuchet MS"/>
          <w:i/>
        </w:rPr>
      </w:pPr>
    </w:p>
    <w:p w14:paraId="5615DE95" w14:textId="102AA7E2" w:rsidR="00910579" w:rsidRDefault="008E70F9" w:rsidP="00EE1A18">
      <w:pPr>
        <w:rPr>
          <w:rFonts w:ascii="Trebuchet MS" w:hAnsi="Trebuchet MS"/>
        </w:rPr>
      </w:pPr>
      <w:r>
        <w:rPr>
          <w:rFonts w:ascii="Trebuchet MS" w:hAnsi="Trebuchet MS"/>
        </w:rPr>
        <w:t>The crowns a</w:t>
      </w:r>
      <w:r w:rsidR="00910579">
        <w:rPr>
          <w:rFonts w:ascii="Trebuchet MS" w:hAnsi="Trebuchet MS"/>
        </w:rPr>
        <w:t xml:space="preserve">warded to </w:t>
      </w:r>
      <w:r>
        <w:rPr>
          <w:rFonts w:ascii="Trebuchet MS" w:hAnsi="Trebuchet MS"/>
        </w:rPr>
        <w:t xml:space="preserve">military </w:t>
      </w:r>
      <w:r w:rsidR="00910579">
        <w:rPr>
          <w:rFonts w:ascii="Trebuchet MS" w:hAnsi="Trebuchet MS"/>
        </w:rPr>
        <w:t>victors</w:t>
      </w:r>
      <w:r>
        <w:rPr>
          <w:rFonts w:ascii="Trebuchet MS" w:hAnsi="Trebuchet MS"/>
        </w:rPr>
        <w:t xml:space="preserve"> or athletic champions was usually twisted parsley…which soon withered and died</w:t>
      </w:r>
    </w:p>
    <w:p w14:paraId="22EE1998" w14:textId="77777777" w:rsidR="00D641BD" w:rsidRDefault="00D641BD" w:rsidP="00EE1A18">
      <w:pPr>
        <w:rPr>
          <w:rFonts w:ascii="Trebuchet MS" w:hAnsi="Trebuchet MS"/>
        </w:rPr>
      </w:pPr>
    </w:p>
    <w:p w14:paraId="235891CB" w14:textId="2542CEDB" w:rsidR="00D641BD" w:rsidRDefault="00D641BD" w:rsidP="00EE1A18">
      <w:pPr>
        <w:rPr>
          <w:rFonts w:ascii="Trebuchet MS" w:hAnsi="Trebuchet MS"/>
        </w:rPr>
      </w:pPr>
      <w:r>
        <w:rPr>
          <w:rFonts w:ascii="Trebuchet MS" w:hAnsi="Trebuchet MS"/>
        </w:rPr>
        <w:t>Peter is here telling the churches that a leader’s primary motivation is for God’s glory</w:t>
      </w:r>
    </w:p>
    <w:p w14:paraId="50FE85D1" w14:textId="77777777" w:rsidR="00EE1A18" w:rsidRDefault="00EE1A18" w:rsidP="00EE1A18">
      <w:pPr>
        <w:rPr>
          <w:rFonts w:ascii="Trebuchet MS" w:hAnsi="Trebuchet MS"/>
          <w:i/>
        </w:rPr>
      </w:pPr>
    </w:p>
    <w:p w14:paraId="4F60817C" w14:textId="77777777" w:rsidR="00EE1A18" w:rsidRDefault="00EE1A18" w:rsidP="00EE1A18">
      <w:pPr>
        <w:rPr>
          <w:rFonts w:ascii="Trebuchet MS" w:hAnsi="Trebuchet MS"/>
          <w:i/>
        </w:rPr>
      </w:pPr>
      <w:r w:rsidRPr="00910579">
        <w:rPr>
          <w:rFonts w:ascii="Trebuchet MS" w:hAnsi="Trebuchet MS"/>
          <w:highlight w:val="yellow"/>
        </w:rPr>
        <w:t>1 Peter 5:5</w:t>
      </w:r>
      <w:r>
        <w:rPr>
          <w:rFonts w:ascii="Trebuchet MS" w:hAnsi="Trebuchet MS"/>
        </w:rPr>
        <w:t xml:space="preserve"> </w:t>
      </w:r>
      <w:r>
        <w:rPr>
          <w:rFonts w:ascii="Trebuchet MS" w:hAnsi="Trebuchet MS"/>
          <w:i/>
        </w:rPr>
        <w:t>Likewise, you who are younger, be subject to the elders. Clothe yourselves, all of you, with humility toward one another, for God opposes the proud but gives grace to the humble.</w:t>
      </w:r>
    </w:p>
    <w:p w14:paraId="72B12B97" w14:textId="77777777" w:rsidR="00910579" w:rsidRDefault="00910579" w:rsidP="00EE1A18">
      <w:pPr>
        <w:rPr>
          <w:rFonts w:ascii="Trebuchet MS" w:hAnsi="Trebuchet MS"/>
        </w:rPr>
      </w:pPr>
    </w:p>
    <w:p w14:paraId="11E22829" w14:textId="2C2B5A61" w:rsidR="00910579" w:rsidRDefault="00910579" w:rsidP="00EE1A18">
      <w:pPr>
        <w:rPr>
          <w:rFonts w:ascii="Trebuchet MS" w:hAnsi="Trebuchet MS"/>
        </w:rPr>
      </w:pPr>
      <w:r>
        <w:rPr>
          <w:rFonts w:ascii="Trebuchet MS" w:hAnsi="Trebuchet MS"/>
        </w:rPr>
        <w:lastRenderedPageBreak/>
        <w:t>The proud are in opposition to God, either licentious or legalistic</w:t>
      </w:r>
    </w:p>
    <w:p w14:paraId="34A0E7BD" w14:textId="77777777" w:rsidR="00910579" w:rsidRDefault="00910579" w:rsidP="00910579">
      <w:pPr>
        <w:rPr>
          <w:rFonts w:ascii="Trebuchet MS" w:hAnsi="Trebuchet MS"/>
        </w:rPr>
      </w:pPr>
      <w:r>
        <w:rPr>
          <w:rFonts w:ascii="Trebuchet MS" w:hAnsi="Trebuchet MS"/>
        </w:rPr>
        <w:t>Humility is the position for waiting for Christ’s return</w:t>
      </w:r>
    </w:p>
    <w:p w14:paraId="1BE70884" w14:textId="77777777" w:rsidR="00910579" w:rsidRDefault="00910579" w:rsidP="00910579">
      <w:pPr>
        <w:rPr>
          <w:rFonts w:ascii="Trebuchet MS" w:hAnsi="Trebuchet MS"/>
        </w:rPr>
      </w:pPr>
      <w:r>
        <w:rPr>
          <w:rFonts w:ascii="Trebuchet MS" w:hAnsi="Trebuchet MS"/>
        </w:rPr>
        <w:t>Leaders and followers, both are to be humble</w:t>
      </w:r>
    </w:p>
    <w:p w14:paraId="0F0675B6" w14:textId="77777777" w:rsidR="00D641BD" w:rsidRDefault="00D641BD" w:rsidP="00910579">
      <w:pPr>
        <w:rPr>
          <w:rFonts w:ascii="Trebuchet MS" w:hAnsi="Trebuchet MS"/>
        </w:rPr>
      </w:pPr>
    </w:p>
    <w:p w14:paraId="05DE8BE8" w14:textId="6DF1731C" w:rsidR="00D641BD" w:rsidRDefault="00D641BD" w:rsidP="00910579">
      <w:pPr>
        <w:rPr>
          <w:rFonts w:ascii="Trebuchet MS" w:hAnsi="Trebuchet MS"/>
        </w:rPr>
      </w:pPr>
      <w:r>
        <w:rPr>
          <w:rFonts w:ascii="Trebuchet MS" w:hAnsi="Trebuchet MS"/>
        </w:rPr>
        <w:t>We are living in the most authority-resistant culture the world has ever seen.</w:t>
      </w:r>
    </w:p>
    <w:p w14:paraId="0E67F2B8" w14:textId="77777777" w:rsidR="00D641BD" w:rsidRDefault="00D641BD" w:rsidP="00910579">
      <w:pPr>
        <w:rPr>
          <w:rFonts w:ascii="Trebuchet MS" w:hAnsi="Trebuchet MS"/>
        </w:rPr>
      </w:pPr>
    </w:p>
    <w:p w14:paraId="44D72B99" w14:textId="40FAF4C7" w:rsidR="00D641BD" w:rsidRDefault="00D641BD" w:rsidP="00910579">
      <w:pPr>
        <w:rPr>
          <w:rFonts w:ascii="Trebuchet MS" w:hAnsi="Trebuchet MS"/>
        </w:rPr>
      </w:pPr>
      <w:r>
        <w:rPr>
          <w:rFonts w:ascii="Trebuchet MS" w:hAnsi="Trebuchet MS"/>
        </w:rPr>
        <w:t>We see ourselves as holding the freedom and autonomy of church consumers, because we are skeptical if not aversive to any authority over us. We all want the benefits of God’s grace, without it costing us anything.</w:t>
      </w:r>
    </w:p>
    <w:p w14:paraId="05D08A7A" w14:textId="77777777" w:rsidR="00D641BD" w:rsidRDefault="00D641BD" w:rsidP="00910579">
      <w:pPr>
        <w:rPr>
          <w:rFonts w:ascii="Trebuchet MS" w:hAnsi="Trebuchet MS"/>
        </w:rPr>
      </w:pPr>
    </w:p>
    <w:p w14:paraId="2C5D1E8C" w14:textId="0B69AB7E" w:rsidR="00D641BD" w:rsidRDefault="00D641BD" w:rsidP="00910579">
      <w:pPr>
        <w:rPr>
          <w:rFonts w:ascii="Trebuchet MS" w:hAnsi="Trebuchet MS"/>
        </w:rPr>
      </w:pPr>
      <w:r>
        <w:rPr>
          <w:rFonts w:ascii="Trebuchet MS" w:hAnsi="Trebuchet MS"/>
        </w:rPr>
        <w:t>Consumerism is chronic dissatisfaction…and a very low regard for God’s grace to us.</w:t>
      </w:r>
    </w:p>
    <w:p w14:paraId="47155FEE" w14:textId="77777777" w:rsidR="008E70F9" w:rsidRDefault="008E70F9" w:rsidP="00910579">
      <w:pPr>
        <w:rPr>
          <w:rFonts w:ascii="Trebuchet MS" w:hAnsi="Trebuchet MS"/>
        </w:rPr>
      </w:pPr>
    </w:p>
    <w:p w14:paraId="1A0E0A00" w14:textId="3365529D" w:rsidR="008E70F9" w:rsidRDefault="00D641BD" w:rsidP="00910579">
      <w:pPr>
        <w:rPr>
          <w:rFonts w:ascii="Trebuchet MS" w:hAnsi="Trebuchet MS"/>
        </w:rPr>
      </w:pPr>
      <w:r>
        <w:rPr>
          <w:rFonts w:ascii="Trebuchet MS" w:hAnsi="Trebuchet MS"/>
        </w:rPr>
        <w:t xml:space="preserve">Dietrich </w:t>
      </w:r>
      <w:proofErr w:type="spellStart"/>
      <w:r w:rsidR="008E70F9">
        <w:rPr>
          <w:rFonts w:ascii="Trebuchet MS" w:hAnsi="Trebuchet MS"/>
        </w:rPr>
        <w:t>Bonhoeffer</w:t>
      </w:r>
      <w:proofErr w:type="spellEnd"/>
      <w:r w:rsidR="008E70F9">
        <w:rPr>
          <w:rFonts w:ascii="Trebuchet MS" w:hAnsi="Trebuchet MS"/>
        </w:rPr>
        <w:t>: “Cheap grace is the preaching of forgiveness without requiring repentance, baptism without church discipline, communion without confession, absolution without personal confession. Cheap grace is grace without discipleship, grace without the cross, grace without Jesus Christ, living and incarnate.”</w:t>
      </w:r>
    </w:p>
    <w:p w14:paraId="7C1523E0" w14:textId="77777777" w:rsidR="000943CF" w:rsidRDefault="000943CF" w:rsidP="00910579">
      <w:pPr>
        <w:rPr>
          <w:rFonts w:ascii="Trebuchet MS" w:hAnsi="Trebuchet MS"/>
        </w:rPr>
      </w:pPr>
    </w:p>
    <w:p w14:paraId="79A23170" w14:textId="5E4F97D6" w:rsidR="000943CF" w:rsidRDefault="000943CF" w:rsidP="00910579">
      <w:pPr>
        <w:rPr>
          <w:rFonts w:ascii="Trebuchet MS" w:hAnsi="Trebuchet MS"/>
        </w:rPr>
      </w:pPr>
      <w:r>
        <w:rPr>
          <w:rFonts w:ascii="Trebuchet MS" w:hAnsi="Trebuchet MS"/>
        </w:rPr>
        <w:t xml:space="preserve">Brett McCracken: </w:t>
      </w:r>
      <w:r w:rsidRPr="000943CF">
        <w:rPr>
          <w:rFonts w:ascii="Trebuchet MS" w:hAnsi="Trebuchet MS"/>
          <w:u w:val="single"/>
        </w:rPr>
        <w:t>Uncomfortable</w:t>
      </w:r>
    </w:p>
    <w:p w14:paraId="520E52EB" w14:textId="7367BDFF" w:rsidR="000943CF" w:rsidRDefault="000943CF" w:rsidP="00910579">
      <w:pPr>
        <w:rPr>
          <w:rFonts w:ascii="Trebuchet MS" w:hAnsi="Trebuchet MS"/>
        </w:rPr>
      </w:pPr>
      <w:r>
        <w:rPr>
          <w:rFonts w:ascii="Trebuchet MS" w:hAnsi="Trebuchet MS"/>
        </w:rPr>
        <w:t>“What we think we want from a church is almost never what we need. However challenging it may be to embrace, God’s idea of church is far more glorious than any dream church we could conjure. It’s not about finding a church that perfectly fits my theological, architectural, or political preferences. It’s about becoming like “living stones” that are “being built up as a spiritual house” focused on and held together by Jesus, the stone the builders rejected who became the cornerstone (1 Peter 2:4-7)</w:t>
      </w:r>
    </w:p>
    <w:p w14:paraId="68B7EF64" w14:textId="77777777" w:rsidR="000943CF" w:rsidRDefault="000943CF" w:rsidP="00910579">
      <w:pPr>
        <w:rPr>
          <w:rFonts w:ascii="Trebuchet MS" w:hAnsi="Trebuchet MS"/>
        </w:rPr>
      </w:pPr>
    </w:p>
    <w:p w14:paraId="6DF0C456" w14:textId="02927842" w:rsidR="000943CF" w:rsidRDefault="000943CF" w:rsidP="00910579">
      <w:pPr>
        <w:rPr>
          <w:rFonts w:ascii="Trebuchet MS" w:hAnsi="Trebuchet MS"/>
        </w:rPr>
      </w:pPr>
      <w:r>
        <w:rPr>
          <w:rFonts w:ascii="Trebuchet MS" w:hAnsi="Trebuchet MS"/>
        </w:rPr>
        <w:t>The comforting gospel of Jesus Christ calls us to live uncomfortable lives for Him.</w:t>
      </w:r>
    </w:p>
    <w:p w14:paraId="183DFD03" w14:textId="77777777" w:rsidR="008E70F9" w:rsidRDefault="008E70F9" w:rsidP="00910579">
      <w:pPr>
        <w:rPr>
          <w:rFonts w:ascii="Trebuchet MS" w:hAnsi="Trebuchet MS"/>
        </w:rPr>
      </w:pPr>
    </w:p>
    <w:p w14:paraId="1D2019E9" w14:textId="738EC480" w:rsidR="008E70F9" w:rsidRDefault="008E70F9" w:rsidP="00910579">
      <w:pPr>
        <w:rPr>
          <w:rFonts w:ascii="Trebuchet MS" w:hAnsi="Trebuchet MS"/>
        </w:rPr>
      </w:pPr>
      <w:r>
        <w:rPr>
          <w:rFonts w:ascii="Trebuchet MS" w:hAnsi="Trebuchet MS"/>
        </w:rPr>
        <w:t>To be a follower of Christ is to join his journey of abandoning comfort and enduring suffering, a journey that is foolishness in the eyes of the world</w:t>
      </w:r>
    </w:p>
    <w:p w14:paraId="3EA5B79E" w14:textId="77777777" w:rsidR="000943CF" w:rsidRDefault="000943CF" w:rsidP="00910579">
      <w:pPr>
        <w:rPr>
          <w:rFonts w:ascii="Trebuchet MS" w:hAnsi="Trebuchet MS"/>
        </w:rPr>
      </w:pPr>
    </w:p>
    <w:p w14:paraId="7681FF2A" w14:textId="2C057922" w:rsidR="000943CF" w:rsidRDefault="000943CF" w:rsidP="00910579">
      <w:pPr>
        <w:rPr>
          <w:rFonts w:ascii="Trebuchet MS" w:hAnsi="Trebuchet MS"/>
        </w:rPr>
      </w:pPr>
      <w:r>
        <w:rPr>
          <w:rFonts w:ascii="Trebuchet MS" w:hAnsi="Trebuchet MS"/>
        </w:rPr>
        <w:t>On the other side of discomfort is delight in Christ.</w:t>
      </w:r>
    </w:p>
    <w:p w14:paraId="1AAD39E3" w14:textId="77777777" w:rsidR="000943CF" w:rsidRDefault="000943CF" w:rsidP="00910579">
      <w:pPr>
        <w:rPr>
          <w:rFonts w:ascii="Trebuchet MS" w:hAnsi="Trebuchet MS"/>
        </w:rPr>
      </w:pPr>
    </w:p>
    <w:p w14:paraId="481C37B2" w14:textId="61536C7B" w:rsidR="000943CF" w:rsidRPr="000943CF" w:rsidRDefault="000943CF" w:rsidP="00910579">
      <w:pPr>
        <w:rPr>
          <w:rFonts w:ascii="Trebuchet MS" w:hAnsi="Trebuchet MS"/>
          <w:i/>
        </w:rPr>
      </w:pPr>
      <w:r w:rsidRPr="000943CF">
        <w:rPr>
          <w:rFonts w:ascii="Trebuchet MS" w:hAnsi="Trebuchet MS"/>
          <w:highlight w:val="yellow"/>
        </w:rPr>
        <w:t>Philippians 3:8</w:t>
      </w:r>
      <w:r>
        <w:rPr>
          <w:rFonts w:ascii="Trebuchet MS" w:hAnsi="Trebuchet MS"/>
        </w:rPr>
        <w:t xml:space="preserve"> </w:t>
      </w:r>
      <w:r>
        <w:rPr>
          <w:rFonts w:ascii="Trebuchet MS" w:hAnsi="Trebuchet MS"/>
          <w:i/>
        </w:rPr>
        <w:t>Indeed, I count everything as loss because of the surpassing worth of knowing Christ Jesus my Lord. For His sake I have suffered the loss of all things and count them as rubbish, in order that I may gain Christ</w:t>
      </w:r>
    </w:p>
    <w:p w14:paraId="70C4453B" w14:textId="77777777" w:rsidR="00910579" w:rsidRPr="00EE1A18" w:rsidRDefault="00910579" w:rsidP="00EE1A18">
      <w:pPr>
        <w:rPr>
          <w:rFonts w:ascii="Trebuchet MS" w:hAnsi="Trebuchet MS"/>
        </w:rPr>
      </w:pPr>
    </w:p>
    <w:sectPr w:rsidR="00910579" w:rsidRPr="00EE1A18"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DD"/>
    <w:rsid w:val="000943CF"/>
    <w:rsid w:val="003D3C23"/>
    <w:rsid w:val="008163DD"/>
    <w:rsid w:val="00883EAA"/>
    <w:rsid w:val="008E70F9"/>
    <w:rsid w:val="00910579"/>
    <w:rsid w:val="00D641BD"/>
    <w:rsid w:val="00E9623D"/>
    <w:rsid w:val="00EE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4B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543</Words>
  <Characters>3096</Characters>
  <Application>Microsoft Macintosh Word</Application>
  <DocSecurity>0</DocSecurity>
  <Lines>25</Lines>
  <Paragraphs>7</Paragraphs>
  <ScaleCrop>false</ScaleCrop>
  <Company>RCJ</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7</cp:revision>
  <cp:lastPrinted>2017-11-17T18:42:00Z</cp:lastPrinted>
  <dcterms:created xsi:type="dcterms:W3CDTF">2017-11-06T16:47:00Z</dcterms:created>
  <dcterms:modified xsi:type="dcterms:W3CDTF">2017-11-17T18:42:00Z</dcterms:modified>
</cp:coreProperties>
</file>