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ADAD2" w14:textId="77777777" w:rsidR="00044A3A" w:rsidRDefault="00044A3A">
      <w:pPr>
        <w:rPr>
          <w:rFonts w:ascii="Trebuchet MS" w:hAnsi="Trebuchet MS"/>
        </w:rPr>
      </w:pPr>
      <w:r>
        <w:rPr>
          <w:rFonts w:ascii="Trebuchet MS" w:hAnsi="Trebuchet MS"/>
        </w:rPr>
        <w:t>Radiant Church, February 4, 2018</w:t>
      </w:r>
    </w:p>
    <w:p w14:paraId="5B79645B" w14:textId="77777777" w:rsidR="00044A3A" w:rsidRDefault="00044A3A">
      <w:pPr>
        <w:rPr>
          <w:rFonts w:ascii="Trebuchet MS" w:hAnsi="Trebuchet MS"/>
        </w:rPr>
      </w:pPr>
      <w:r>
        <w:rPr>
          <w:rFonts w:ascii="Trebuchet MS" w:hAnsi="Trebuchet MS"/>
        </w:rPr>
        <w:t>Mike Rydman</w:t>
      </w:r>
    </w:p>
    <w:p w14:paraId="5B0BEE7E" w14:textId="77777777" w:rsidR="00044A3A" w:rsidRPr="00044A3A" w:rsidRDefault="00044A3A" w:rsidP="00044A3A">
      <w:pPr>
        <w:jc w:val="center"/>
        <w:rPr>
          <w:rFonts w:ascii="Trebuchet MS" w:hAnsi="Trebuchet MS"/>
          <w:b/>
        </w:rPr>
      </w:pPr>
      <w:r w:rsidRPr="00044A3A">
        <w:rPr>
          <w:rFonts w:ascii="Trebuchet MS" w:hAnsi="Trebuchet MS"/>
          <w:b/>
        </w:rPr>
        <w:t>Pray Like Jesus</w:t>
      </w:r>
    </w:p>
    <w:p w14:paraId="73C94624" w14:textId="77777777" w:rsidR="00044A3A" w:rsidRPr="00044A3A" w:rsidRDefault="00044A3A" w:rsidP="00044A3A">
      <w:pPr>
        <w:jc w:val="center"/>
        <w:rPr>
          <w:rFonts w:ascii="Trebuchet MS" w:hAnsi="Trebuchet MS"/>
          <w:b/>
        </w:rPr>
      </w:pPr>
      <w:r w:rsidRPr="00044A3A">
        <w:rPr>
          <w:rFonts w:ascii="Trebuchet MS" w:hAnsi="Trebuchet MS"/>
          <w:b/>
        </w:rPr>
        <w:t>Psalm 145</w:t>
      </w:r>
    </w:p>
    <w:p w14:paraId="0B94C246" w14:textId="77777777" w:rsidR="00044A3A" w:rsidRDefault="00044A3A">
      <w:pPr>
        <w:rPr>
          <w:rFonts w:ascii="Trebuchet MS" w:hAnsi="Trebuchet MS"/>
        </w:rPr>
      </w:pPr>
    </w:p>
    <w:p w14:paraId="64EDC02F" w14:textId="77777777" w:rsidR="00A80C97" w:rsidRDefault="00CA65AB">
      <w:pPr>
        <w:rPr>
          <w:rFonts w:ascii="Trebuchet MS" w:hAnsi="Trebuchet MS"/>
        </w:rPr>
      </w:pPr>
      <w:r>
        <w:rPr>
          <w:rFonts w:ascii="Trebuchet MS" w:hAnsi="Trebuchet MS"/>
        </w:rPr>
        <w:t xml:space="preserve">“Our great fear should not be that people leave our church, but that they would stay in our church and remain unchanged.” Jim </w:t>
      </w:r>
      <w:proofErr w:type="spellStart"/>
      <w:r>
        <w:rPr>
          <w:rFonts w:ascii="Trebuchet MS" w:hAnsi="Trebuchet MS"/>
        </w:rPr>
        <w:t>Cymbala</w:t>
      </w:r>
      <w:proofErr w:type="spellEnd"/>
    </w:p>
    <w:p w14:paraId="0FF2B33A" w14:textId="77777777" w:rsidR="00CA65AB" w:rsidRDefault="00CA65AB">
      <w:pPr>
        <w:rPr>
          <w:rFonts w:ascii="Trebuchet MS" w:hAnsi="Trebuchet MS"/>
        </w:rPr>
      </w:pPr>
    </w:p>
    <w:p w14:paraId="6CD27DFA" w14:textId="77777777" w:rsidR="00CA65AB" w:rsidRDefault="00CA65AB">
      <w:pPr>
        <w:rPr>
          <w:rFonts w:ascii="Trebuchet MS" w:hAnsi="Trebuchet MS"/>
        </w:rPr>
      </w:pPr>
      <w:r>
        <w:rPr>
          <w:rFonts w:ascii="Trebuchet MS" w:hAnsi="Trebuchet MS"/>
        </w:rPr>
        <w:t xml:space="preserve">“We can do more than pray </w:t>
      </w:r>
      <w:r>
        <w:rPr>
          <w:rFonts w:ascii="Trebuchet MS" w:hAnsi="Trebuchet MS"/>
          <w:i/>
        </w:rPr>
        <w:t xml:space="preserve">after </w:t>
      </w:r>
      <w:r>
        <w:rPr>
          <w:rFonts w:ascii="Trebuchet MS" w:hAnsi="Trebuchet MS"/>
        </w:rPr>
        <w:t xml:space="preserve">we have prayed, but we cannot do more than pray </w:t>
      </w:r>
      <w:r>
        <w:rPr>
          <w:rFonts w:ascii="Trebuchet MS" w:hAnsi="Trebuchet MS"/>
          <w:i/>
        </w:rPr>
        <w:t xml:space="preserve">until </w:t>
      </w:r>
      <w:r>
        <w:rPr>
          <w:rFonts w:ascii="Trebuchet MS" w:hAnsi="Trebuchet MS"/>
        </w:rPr>
        <w:t xml:space="preserve">we have prayed.” Alistair </w:t>
      </w:r>
      <w:proofErr w:type="spellStart"/>
      <w:r>
        <w:rPr>
          <w:rFonts w:ascii="Trebuchet MS" w:hAnsi="Trebuchet MS"/>
        </w:rPr>
        <w:t>Begg</w:t>
      </w:r>
      <w:proofErr w:type="spellEnd"/>
    </w:p>
    <w:p w14:paraId="6237CBB7" w14:textId="77777777" w:rsidR="008D64B7" w:rsidRDefault="008D64B7">
      <w:pPr>
        <w:rPr>
          <w:rFonts w:ascii="Trebuchet MS" w:hAnsi="Trebuchet MS"/>
        </w:rPr>
      </w:pPr>
    </w:p>
    <w:p w14:paraId="118F1AE7" w14:textId="77777777" w:rsidR="008D64B7" w:rsidRDefault="008D64B7">
      <w:pPr>
        <w:rPr>
          <w:rFonts w:ascii="Trebuchet MS" w:hAnsi="Trebuchet MS"/>
        </w:rPr>
      </w:pPr>
      <w:r>
        <w:rPr>
          <w:rFonts w:ascii="Trebuchet MS" w:hAnsi="Trebuchet MS"/>
        </w:rPr>
        <w:t>“Worship based prayer seeks the face of God before the hand of God. God’s face is the essence of who He is. God’s hand is the blessing of what he does. God’s face represents His person and presence. God’s hand expresses His provision for needs in our lives. I have learned that if all we ever do is seek God’s hand, we may miss His face; but if we seek His face, He will be glad to open His hand and satisfy the deepest desires of our hearts.” Daniel Henderson</w:t>
      </w:r>
    </w:p>
    <w:p w14:paraId="3A07C737" w14:textId="77777777" w:rsidR="00044A3A" w:rsidRDefault="00044A3A">
      <w:pPr>
        <w:rPr>
          <w:rFonts w:ascii="Trebuchet MS" w:hAnsi="Trebuchet MS"/>
        </w:rPr>
      </w:pPr>
    </w:p>
    <w:p w14:paraId="577264C4" w14:textId="77777777" w:rsidR="00044A3A" w:rsidRDefault="00044A3A">
      <w:pPr>
        <w:rPr>
          <w:rFonts w:ascii="Trebuchet MS" w:hAnsi="Trebuchet MS"/>
        </w:rPr>
      </w:pPr>
      <w:r>
        <w:rPr>
          <w:rFonts w:ascii="Trebuchet MS" w:hAnsi="Trebuchet MS"/>
        </w:rPr>
        <w:t>Worship is the response of all we are to the revelation of all God is.</w:t>
      </w:r>
    </w:p>
    <w:p w14:paraId="5A90A099" w14:textId="77777777" w:rsidR="00044A3A" w:rsidRDefault="00044A3A">
      <w:pPr>
        <w:rPr>
          <w:rFonts w:ascii="Trebuchet MS" w:hAnsi="Trebuchet MS"/>
        </w:rPr>
      </w:pPr>
    </w:p>
    <w:p w14:paraId="796DEEE9" w14:textId="77777777" w:rsidR="00044A3A" w:rsidRDefault="00044A3A">
      <w:pPr>
        <w:rPr>
          <w:rFonts w:ascii="Trebuchet MS" w:hAnsi="Trebuchet MS"/>
        </w:rPr>
      </w:pPr>
      <w:r>
        <w:rPr>
          <w:rFonts w:ascii="Trebuchet MS" w:hAnsi="Trebuchet MS"/>
        </w:rPr>
        <w:t>(Read John 17</w:t>
      </w:r>
      <w:r w:rsidR="00855B50">
        <w:rPr>
          <w:rFonts w:ascii="Trebuchet MS" w:hAnsi="Trebuchet MS"/>
        </w:rPr>
        <w:t>:1-26</w:t>
      </w:r>
      <w:r>
        <w:rPr>
          <w:rFonts w:ascii="Trebuchet MS" w:hAnsi="Trebuchet MS"/>
        </w:rPr>
        <w:t>)</w:t>
      </w:r>
    </w:p>
    <w:p w14:paraId="09735EFA" w14:textId="77777777" w:rsidR="00044A3A" w:rsidRDefault="00044A3A">
      <w:pPr>
        <w:rPr>
          <w:rFonts w:ascii="Trebuchet MS" w:hAnsi="Trebuchet MS"/>
        </w:rPr>
      </w:pPr>
      <w:r>
        <w:rPr>
          <w:rFonts w:ascii="Trebuchet MS" w:hAnsi="Trebuchet MS"/>
        </w:rPr>
        <w:t>The purpose of John 17 Christ’s “High Priestly Prayer”</w:t>
      </w:r>
    </w:p>
    <w:p w14:paraId="2A0F59E3" w14:textId="77777777" w:rsidR="00044A3A" w:rsidRDefault="00044A3A">
      <w:pPr>
        <w:rPr>
          <w:rFonts w:ascii="Trebuchet MS" w:hAnsi="Trebuchet MS"/>
        </w:rPr>
      </w:pPr>
      <w:r>
        <w:rPr>
          <w:rFonts w:ascii="Trebuchet MS" w:hAnsi="Trebuchet MS"/>
        </w:rPr>
        <w:tab/>
        <w:t>God’s glory</w:t>
      </w:r>
    </w:p>
    <w:p w14:paraId="29F834BB" w14:textId="5E6CCD63" w:rsidR="00855B50" w:rsidRDefault="00855B50">
      <w:pPr>
        <w:rPr>
          <w:rFonts w:ascii="Trebuchet MS" w:hAnsi="Trebuchet MS"/>
        </w:rPr>
      </w:pPr>
      <w:r>
        <w:rPr>
          <w:rFonts w:ascii="Trebuchet MS" w:hAnsi="Trebuchet MS"/>
        </w:rPr>
        <w:tab/>
        <w:t>God’s people be</w:t>
      </w:r>
      <w:r w:rsidR="00711019">
        <w:rPr>
          <w:rFonts w:ascii="Trebuchet MS" w:hAnsi="Trebuchet MS"/>
        </w:rPr>
        <w:t>ing sanctified and motivated for</w:t>
      </w:r>
      <w:bookmarkStart w:id="0" w:name="_GoBack"/>
      <w:bookmarkEnd w:id="0"/>
      <w:r>
        <w:rPr>
          <w:rFonts w:ascii="Trebuchet MS" w:hAnsi="Trebuchet MS"/>
        </w:rPr>
        <w:t xml:space="preserve"> God’s glory</w:t>
      </w:r>
    </w:p>
    <w:p w14:paraId="320BA68D" w14:textId="77777777" w:rsidR="00044A3A" w:rsidRDefault="00044A3A">
      <w:pPr>
        <w:rPr>
          <w:rFonts w:ascii="Trebuchet MS" w:hAnsi="Trebuchet MS"/>
        </w:rPr>
      </w:pPr>
      <w:r>
        <w:rPr>
          <w:rFonts w:ascii="Trebuchet MS" w:hAnsi="Trebuchet MS"/>
        </w:rPr>
        <w:tab/>
        <w:t>Unity of God’s people for witness to God’s glory</w:t>
      </w:r>
    </w:p>
    <w:p w14:paraId="0401470B" w14:textId="77777777" w:rsidR="00855B50" w:rsidRDefault="00855B50">
      <w:pPr>
        <w:rPr>
          <w:rFonts w:ascii="Trebuchet MS" w:hAnsi="Trebuchet MS"/>
        </w:rPr>
      </w:pPr>
    </w:p>
    <w:p w14:paraId="400F1FFA" w14:textId="77777777" w:rsidR="00855B50" w:rsidRDefault="00855B50">
      <w:pPr>
        <w:rPr>
          <w:rFonts w:ascii="Trebuchet MS" w:hAnsi="Trebuchet MS"/>
        </w:rPr>
      </w:pPr>
      <w:r>
        <w:rPr>
          <w:rFonts w:ascii="Trebuchet MS" w:hAnsi="Trebuchet MS"/>
        </w:rPr>
        <w:t>“Prayerlessness is the declaration of our independence from God”</w:t>
      </w:r>
    </w:p>
    <w:p w14:paraId="1F4A8F64" w14:textId="54766629" w:rsidR="00855B50" w:rsidRPr="006079D0" w:rsidRDefault="00855B50" w:rsidP="006079D0">
      <w:pPr>
        <w:pStyle w:val="ListParagraph"/>
        <w:numPr>
          <w:ilvl w:val="0"/>
          <w:numId w:val="1"/>
        </w:numPr>
        <w:rPr>
          <w:rFonts w:ascii="Trebuchet MS" w:hAnsi="Trebuchet MS"/>
        </w:rPr>
      </w:pPr>
      <w:r w:rsidRPr="006079D0">
        <w:rPr>
          <w:rFonts w:ascii="Trebuchet MS" w:hAnsi="Trebuchet MS"/>
        </w:rPr>
        <w:t>Daniel Henderson</w:t>
      </w:r>
    </w:p>
    <w:p w14:paraId="097E7C62" w14:textId="07C91F59" w:rsidR="006079D0" w:rsidRPr="006079D0" w:rsidRDefault="006079D0" w:rsidP="006079D0">
      <w:pPr>
        <w:rPr>
          <w:rFonts w:ascii="Trebuchet MS" w:hAnsi="Trebuchet MS"/>
        </w:rPr>
      </w:pPr>
      <w:r>
        <w:rPr>
          <w:rFonts w:ascii="Trebuchet MS" w:hAnsi="Trebuchet MS"/>
        </w:rPr>
        <w:t>The question is not how much of the Holy Spirit I have, but how much of me does the Holy Spirit have?</w:t>
      </w:r>
    </w:p>
    <w:p w14:paraId="0A6BB371" w14:textId="77777777" w:rsidR="00855B50" w:rsidRDefault="00855B50">
      <w:pPr>
        <w:rPr>
          <w:rFonts w:ascii="Trebuchet MS" w:hAnsi="Trebuchet MS"/>
        </w:rPr>
      </w:pPr>
    </w:p>
    <w:p w14:paraId="60CFADCC" w14:textId="77777777" w:rsidR="00855B50" w:rsidRDefault="00855B50">
      <w:pPr>
        <w:rPr>
          <w:rFonts w:ascii="Trebuchet MS" w:hAnsi="Trebuchet MS"/>
        </w:rPr>
      </w:pPr>
      <w:r>
        <w:rPr>
          <w:rFonts w:ascii="Trebuchet MS" w:hAnsi="Trebuchet MS"/>
        </w:rPr>
        <w:t>Scripture-fed, Spirit-led, worship-based prayer</w:t>
      </w:r>
    </w:p>
    <w:p w14:paraId="1A4B4A59" w14:textId="77777777" w:rsidR="00044A3A" w:rsidRDefault="00855B50">
      <w:pPr>
        <w:rPr>
          <w:rFonts w:ascii="Trebuchet MS" w:hAnsi="Trebuchet MS"/>
        </w:rPr>
      </w:pPr>
      <w:r>
        <w:rPr>
          <w:rFonts w:ascii="Trebuchet MS" w:hAnsi="Trebuchet MS"/>
        </w:rPr>
        <w:t>Let’s practice this together, here, now…</w:t>
      </w:r>
      <w:r w:rsidR="00044A3A">
        <w:rPr>
          <w:rFonts w:ascii="Trebuchet MS" w:hAnsi="Trebuchet MS"/>
        </w:rPr>
        <w:tab/>
      </w:r>
    </w:p>
    <w:p w14:paraId="556FE6A3" w14:textId="77777777" w:rsidR="008D64B7" w:rsidRDefault="008D64B7">
      <w:pPr>
        <w:rPr>
          <w:rFonts w:ascii="Trebuchet MS" w:hAnsi="Trebuchet MS"/>
        </w:rPr>
      </w:pPr>
    </w:p>
    <w:p w14:paraId="40EFDECB" w14:textId="77777777" w:rsidR="008D64B7" w:rsidRDefault="008D64B7">
      <w:pPr>
        <w:rPr>
          <w:rFonts w:ascii="Trebuchet MS" w:hAnsi="Trebuchet MS"/>
          <w:i/>
        </w:rPr>
      </w:pPr>
      <w:r w:rsidRPr="00044A3A">
        <w:rPr>
          <w:rFonts w:ascii="Trebuchet MS" w:hAnsi="Trebuchet MS"/>
          <w:highlight w:val="yellow"/>
        </w:rPr>
        <w:t>Psalm 145:1-2</w:t>
      </w:r>
      <w:r>
        <w:rPr>
          <w:rFonts w:ascii="Trebuchet MS" w:hAnsi="Trebuchet MS"/>
        </w:rPr>
        <w:t xml:space="preserve"> </w:t>
      </w:r>
      <w:r>
        <w:rPr>
          <w:rFonts w:ascii="Trebuchet MS" w:hAnsi="Trebuchet MS"/>
          <w:i/>
        </w:rPr>
        <w:t>I will extol you, my God and King, and bless your name forever and ever. Every day I will bless you and praise your name forever and ever.</w:t>
      </w:r>
    </w:p>
    <w:p w14:paraId="4D42FAF2" w14:textId="77777777" w:rsidR="008D64B7" w:rsidRDefault="008D64B7">
      <w:pPr>
        <w:rPr>
          <w:rFonts w:ascii="Trebuchet MS" w:hAnsi="Trebuchet MS"/>
          <w:i/>
        </w:rPr>
      </w:pPr>
    </w:p>
    <w:p w14:paraId="1DA1F0A8" w14:textId="77777777" w:rsidR="008D64B7" w:rsidRDefault="008D64B7">
      <w:pPr>
        <w:rPr>
          <w:rFonts w:ascii="Trebuchet MS" w:hAnsi="Trebuchet MS"/>
          <w:i/>
        </w:rPr>
      </w:pPr>
      <w:r w:rsidRPr="00044A3A">
        <w:rPr>
          <w:rFonts w:ascii="Trebuchet MS" w:hAnsi="Trebuchet MS"/>
          <w:highlight w:val="yellow"/>
        </w:rPr>
        <w:t>Psalm 145:3</w:t>
      </w:r>
      <w:r>
        <w:rPr>
          <w:rFonts w:ascii="Trebuchet MS" w:hAnsi="Trebuchet MS"/>
        </w:rPr>
        <w:t xml:space="preserve"> </w:t>
      </w:r>
      <w:r>
        <w:rPr>
          <w:rFonts w:ascii="Trebuchet MS" w:hAnsi="Trebuchet MS"/>
          <w:i/>
        </w:rPr>
        <w:t>Great is the Lord, and greatly to be praised, and his greatness is unsearchable.</w:t>
      </w:r>
    </w:p>
    <w:p w14:paraId="689A0F3B" w14:textId="77777777" w:rsidR="008D64B7" w:rsidRDefault="008D64B7">
      <w:pPr>
        <w:rPr>
          <w:rFonts w:ascii="Trebuchet MS" w:hAnsi="Trebuchet MS"/>
          <w:i/>
        </w:rPr>
      </w:pPr>
    </w:p>
    <w:p w14:paraId="79473F18" w14:textId="77777777" w:rsidR="008D64B7" w:rsidRDefault="008D64B7">
      <w:pPr>
        <w:rPr>
          <w:rFonts w:ascii="Trebuchet MS" w:hAnsi="Trebuchet MS"/>
          <w:i/>
        </w:rPr>
      </w:pPr>
      <w:r w:rsidRPr="00044A3A">
        <w:rPr>
          <w:rFonts w:ascii="Trebuchet MS" w:hAnsi="Trebuchet MS"/>
          <w:highlight w:val="yellow"/>
        </w:rPr>
        <w:t>Psalm 145:4</w:t>
      </w:r>
      <w:r>
        <w:rPr>
          <w:rFonts w:ascii="Trebuchet MS" w:hAnsi="Trebuchet MS"/>
        </w:rPr>
        <w:t xml:space="preserve"> </w:t>
      </w:r>
      <w:r>
        <w:rPr>
          <w:rFonts w:ascii="Trebuchet MS" w:hAnsi="Trebuchet MS"/>
          <w:i/>
        </w:rPr>
        <w:t>One generation shall commend your works to another, and shall declare your mighty acts.</w:t>
      </w:r>
    </w:p>
    <w:p w14:paraId="3D4C74CE" w14:textId="77777777" w:rsidR="008D64B7" w:rsidRDefault="008D64B7">
      <w:pPr>
        <w:rPr>
          <w:rFonts w:ascii="Trebuchet MS" w:hAnsi="Trebuchet MS"/>
          <w:i/>
        </w:rPr>
      </w:pPr>
    </w:p>
    <w:p w14:paraId="3929CAB1" w14:textId="77777777" w:rsidR="008D64B7" w:rsidRDefault="008D64B7">
      <w:pPr>
        <w:rPr>
          <w:rFonts w:ascii="Trebuchet MS" w:hAnsi="Trebuchet MS"/>
          <w:i/>
        </w:rPr>
      </w:pPr>
      <w:r w:rsidRPr="00044A3A">
        <w:rPr>
          <w:rFonts w:ascii="Trebuchet MS" w:hAnsi="Trebuchet MS"/>
          <w:highlight w:val="yellow"/>
        </w:rPr>
        <w:t>Psalm 145:5-7</w:t>
      </w:r>
      <w:r>
        <w:rPr>
          <w:rFonts w:ascii="Trebuchet MS" w:hAnsi="Trebuchet MS"/>
        </w:rPr>
        <w:t xml:space="preserve"> </w:t>
      </w:r>
      <w:proofErr w:type="gramStart"/>
      <w:r>
        <w:rPr>
          <w:rFonts w:ascii="Trebuchet MS" w:hAnsi="Trebuchet MS"/>
          <w:i/>
        </w:rPr>
        <w:t>On</w:t>
      </w:r>
      <w:proofErr w:type="gramEnd"/>
      <w:r>
        <w:rPr>
          <w:rFonts w:ascii="Trebuchet MS" w:hAnsi="Trebuchet MS"/>
          <w:i/>
        </w:rPr>
        <w:t xml:space="preserve"> the glorious splendor of your majesty, and on your wondrous works, I will meditate. They shall speak of the might of your awesome deeds, </w:t>
      </w:r>
      <w:r>
        <w:rPr>
          <w:rFonts w:ascii="Trebuchet MS" w:hAnsi="Trebuchet MS"/>
          <w:i/>
        </w:rPr>
        <w:lastRenderedPageBreak/>
        <w:t>and I will declare your greatness. They shall pour forth the fame of your abundant goodness and shall sing aloud of your righteousness.</w:t>
      </w:r>
    </w:p>
    <w:p w14:paraId="1351C990" w14:textId="77777777" w:rsidR="008D64B7" w:rsidRDefault="008D64B7">
      <w:pPr>
        <w:rPr>
          <w:rFonts w:ascii="Trebuchet MS" w:hAnsi="Trebuchet MS"/>
          <w:i/>
        </w:rPr>
      </w:pPr>
    </w:p>
    <w:p w14:paraId="43AE43F2" w14:textId="77777777" w:rsidR="008D64B7" w:rsidRDefault="008D64B7">
      <w:pPr>
        <w:rPr>
          <w:rFonts w:ascii="Trebuchet MS" w:hAnsi="Trebuchet MS"/>
          <w:i/>
        </w:rPr>
      </w:pPr>
      <w:r w:rsidRPr="00044A3A">
        <w:rPr>
          <w:rFonts w:ascii="Trebuchet MS" w:hAnsi="Trebuchet MS"/>
          <w:highlight w:val="yellow"/>
        </w:rPr>
        <w:t>Psalm 145:8-9</w:t>
      </w:r>
      <w:r>
        <w:rPr>
          <w:rFonts w:ascii="Trebuchet MS" w:hAnsi="Trebuchet MS"/>
        </w:rPr>
        <w:t xml:space="preserve"> </w:t>
      </w:r>
      <w:r>
        <w:rPr>
          <w:rFonts w:ascii="Trebuchet MS" w:hAnsi="Trebuchet MS"/>
          <w:i/>
        </w:rPr>
        <w:t>The Lord is gracious and merciful, slow to anger and abounding in steadfast love. The Lord is good to all, and his mercy is over all that he has made.</w:t>
      </w:r>
    </w:p>
    <w:p w14:paraId="0F718252" w14:textId="77777777" w:rsidR="008D64B7" w:rsidRDefault="008D64B7">
      <w:pPr>
        <w:rPr>
          <w:rFonts w:ascii="Trebuchet MS" w:hAnsi="Trebuchet MS"/>
          <w:i/>
        </w:rPr>
      </w:pPr>
    </w:p>
    <w:p w14:paraId="10A12A61" w14:textId="77777777" w:rsidR="008D64B7" w:rsidRDefault="008D64B7">
      <w:pPr>
        <w:rPr>
          <w:rFonts w:ascii="Trebuchet MS" w:hAnsi="Trebuchet MS"/>
          <w:i/>
        </w:rPr>
      </w:pPr>
      <w:r w:rsidRPr="00044A3A">
        <w:rPr>
          <w:rFonts w:ascii="Trebuchet MS" w:hAnsi="Trebuchet MS"/>
          <w:highlight w:val="yellow"/>
        </w:rPr>
        <w:t>Psalm 145:</w:t>
      </w:r>
      <w:r w:rsidR="00044A3A" w:rsidRPr="00044A3A">
        <w:rPr>
          <w:rFonts w:ascii="Trebuchet MS" w:hAnsi="Trebuchet MS"/>
          <w:highlight w:val="yellow"/>
        </w:rPr>
        <w:t>10-13</w:t>
      </w:r>
      <w:r w:rsidR="00044A3A">
        <w:rPr>
          <w:rFonts w:ascii="Trebuchet MS" w:hAnsi="Trebuchet MS"/>
        </w:rPr>
        <w:t xml:space="preserve"> </w:t>
      </w:r>
      <w:proofErr w:type="gramStart"/>
      <w:r w:rsidR="00044A3A">
        <w:rPr>
          <w:rFonts w:ascii="Trebuchet MS" w:hAnsi="Trebuchet MS"/>
          <w:i/>
        </w:rPr>
        <w:t>All</w:t>
      </w:r>
      <w:proofErr w:type="gramEnd"/>
      <w:r w:rsidR="00044A3A">
        <w:rPr>
          <w:rFonts w:ascii="Trebuchet MS" w:hAnsi="Trebuchet MS"/>
          <w:i/>
        </w:rPr>
        <w:t xml:space="preserve"> your works shall give thanks to you, O Lord, and all your saints shall bless you! They shall speak of the glory of your kingdom and tell of your power, to make known to the children of man your mighty deeds, and the glorious splendor of your kingdom.</w:t>
      </w:r>
      <w:r>
        <w:rPr>
          <w:rFonts w:ascii="Trebuchet MS" w:hAnsi="Trebuchet MS"/>
          <w:i/>
        </w:rPr>
        <w:t xml:space="preserve"> </w:t>
      </w:r>
      <w:r w:rsidR="00044A3A">
        <w:rPr>
          <w:rFonts w:ascii="Trebuchet MS" w:hAnsi="Trebuchet MS"/>
          <w:i/>
        </w:rPr>
        <w:t>Your kingdom is an everlasting kingdom, and your dominion endures throughout all generations. [The Lord is faithful in all his words and kind in all his works.]</w:t>
      </w:r>
    </w:p>
    <w:p w14:paraId="11E3939F" w14:textId="77777777" w:rsidR="00044A3A" w:rsidRDefault="00044A3A">
      <w:pPr>
        <w:rPr>
          <w:rFonts w:ascii="Trebuchet MS" w:hAnsi="Trebuchet MS"/>
          <w:i/>
        </w:rPr>
      </w:pPr>
    </w:p>
    <w:p w14:paraId="62A30012" w14:textId="77777777" w:rsidR="00044A3A" w:rsidRDefault="00044A3A">
      <w:pPr>
        <w:rPr>
          <w:rFonts w:ascii="Trebuchet MS" w:hAnsi="Trebuchet MS"/>
          <w:i/>
        </w:rPr>
      </w:pPr>
      <w:r w:rsidRPr="00044A3A">
        <w:rPr>
          <w:rFonts w:ascii="Trebuchet MS" w:hAnsi="Trebuchet MS"/>
          <w:highlight w:val="yellow"/>
        </w:rPr>
        <w:t>Psalm 145:14</w:t>
      </w:r>
      <w:r>
        <w:rPr>
          <w:rFonts w:ascii="Trebuchet MS" w:hAnsi="Trebuchet MS"/>
        </w:rPr>
        <w:t xml:space="preserve"> </w:t>
      </w:r>
      <w:r>
        <w:rPr>
          <w:rFonts w:ascii="Trebuchet MS" w:hAnsi="Trebuchet MS"/>
          <w:i/>
        </w:rPr>
        <w:t>The Lord upholds all who are falling and raises up all who are bowed down.</w:t>
      </w:r>
    </w:p>
    <w:p w14:paraId="22468D0E" w14:textId="77777777" w:rsidR="00044A3A" w:rsidRDefault="00044A3A">
      <w:pPr>
        <w:rPr>
          <w:rFonts w:ascii="Trebuchet MS" w:hAnsi="Trebuchet MS"/>
          <w:i/>
        </w:rPr>
      </w:pPr>
    </w:p>
    <w:p w14:paraId="079E15C0" w14:textId="77777777" w:rsidR="00044A3A" w:rsidRDefault="00044A3A">
      <w:pPr>
        <w:rPr>
          <w:rFonts w:ascii="Trebuchet MS" w:hAnsi="Trebuchet MS"/>
          <w:i/>
        </w:rPr>
      </w:pPr>
      <w:r w:rsidRPr="00044A3A">
        <w:rPr>
          <w:rFonts w:ascii="Trebuchet MS" w:hAnsi="Trebuchet MS"/>
          <w:highlight w:val="yellow"/>
        </w:rPr>
        <w:t>Psalm 145:15-17</w:t>
      </w:r>
      <w:r>
        <w:rPr>
          <w:rFonts w:ascii="Trebuchet MS" w:hAnsi="Trebuchet MS"/>
        </w:rPr>
        <w:t xml:space="preserve"> </w:t>
      </w:r>
      <w:r>
        <w:rPr>
          <w:rFonts w:ascii="Trebuchet MS" w:hAnsi="Trebuchet MS"/>
          <w:i/>
        </w:rPr>
        <w:t>the eyes of all look to you, and you give them their food in due season. You open your hand; you satisfy the desire of every living thing. The Lord is righteous in all his ways and kind in all his works.</w:t>
      </w:r>
    </w:p>
    <w:p w14:paraId="56B51B0D" w14:textId="77777777" w:rsidR="00044A3A" w:rsidRDefault="00044A3A">
      <w:pPr>
        <w:rPr>
          <w:rFonts w:ascii="Trebuchet MS" w:hAnsi="Trebuchet MS"/>
          <w:i/>
        </w:rPr>
      </w:pPr>
    </w:p>
    <w:p w14:paraId="7CDB9351" w14:textId="77777777" w:rsidR="00044A3A" w:rsidRDefault="00044A3A">
      <w:pPr>
        <w:rPr>
          <w:rFonts w:ascii="Trebuchet MS" w:hAnsi="Trebuchet MS"/>
          <w:i/>
        </w:rPr>
      </w:pPr>
      <w:r w:rsidRPr="00044A3A">
        <w:rPr>
          <w:rFonts w:ascii="Trebuchet MS" w:hAnsi="Trebuchet MS"/>
          <w:highlight w:val="yellow"/>
        </w:rPr>
        <w:t>Psalm 145:18-20</w:t>
      </w:r>
      <w:r>
        <w:rPr>
          <w:rFonts w:ascii="Trebuchet MS" w:hAnsi="Trebuchet MS"/>
        </w:rPr>
        <w:t xml:space="preserve"> </w:t>
      </w:r>
      <w:r>
        <w:rPr>
          <w:rFonts w:ascii="Trebuchet MS" w:hAnsi="Trebuchet MS"/>
          <w:i/>
        </w:rPr>
        <w:t>The Lord is near to all who call on him, to all who call on him in truth. He fulfills the desire of those who fear him; he also hears their cry and saves them. The Lord preserves all who love him, but all the wicked he will destroy.</w:t>
      </w:r>
    </w:p>
    <w:p w14:paraId="0EAF8337" w14:textId="77777777" w:rsidR="00044A3A" w:rsidRDefault="00044A3A">
      <w:pPr>
        <w:rPr>
          <w:rFonts w:ascii="Trebuchet MS" w:hAnsi="Trebuchet MS"/>
          <w:i/>
        </w:rPr>
      </w:pPr>
    </w:p>
    <w:p w14:paraId="7E4980F6" w14:textId="77777777" w:rsidR="00044A3A" w:rsidRDefault="00044A3A">
      <w:pPr>
        <w:rPr>
          <w:rFonts w:ascii="Trebuchet MS" w:hAnsi="Trebuchet MS"/>
          <w:i/>
        </w:rPr>
      </w:pPr>
      <w:r w:rsidRPr="00044A3A">
        <w:rPr>
          <w:rFonts w:ascii="Trebuchet MS" w:hAnsi="Trebuchet MS"/>
          <w:highlight w:val="yellow"/>
        </w:rPr>
        <w:t>Psalm 145:21</w:t>
      </w:r>
      <w:r>
        <w:rPr>
          <w:rFonts w:ascii="Trebuchet MS" w:hAnsi="Trebuchet MS"/>
        </w:rPr>
        <w:t xml:space="preserve"> </w:t>
      </w:r>
      <w:proofErr w:type="gramStart"/>
      <w:r>
        <w:rPr>
          <w:rFonts w:ascii="Trebuchet MS" w:hAnsi="Trebuchet MS"/>
          <w:i/>
        </w:rPr>
        <w:t>My</w:t>
      </w:r>
      <w:proofErr w:type="gramEnd"/>
      <w:r>
        <w:rPr>
          <w:rFonts w:ascii="Trebuchet MS" w:hAnsi="Trebuchet MS"/>
          <w:i/>
        </w:rPr>
        <w:t xml:space="preserve"> mouth will speak the praise of the Lord, and let all flesh bless his holy name forever and ever.</w:t>
      </w:r>
    </w:p>
    <w:p w14:paraId="64E54F1B" w14:textId="77777777" w:rsidR="00855B50" w:rsidRDefault="00855B50">
      <w:pPr>
        <w:rPr>
          <w:rFonts w:ascii="Trebuchet MS" w:hAnsi="Trebuchet MS"/>
          <w:i/>
        </w:rPr>
      </w:pPr>
    </w:p>
    <w:p w14:paraId="4C18B4D2" w14:textId="77777777" w:rsidR="00855B50" w:rsidRDefault="00855B50">
      <w:pPr>
        <w:rPr>
          <w:rFonts w:ascii="Trebuchet MS" w:hAnsi="Trebuchet MS"/>
        </w:rPr>
      </w:pPr>
      <w:r>
        <w:rPr>
          <w:rFonts w:ascii="Trebuchet MS" w:hAnsi="Trebuchet MS"/>
        </w:rPr>
        <w:t>This is what we will be doing for eternity…</w:t>
      </w:r>
    </w:p>
    <w:p w14:paraId="6ADDB959" w14:textId="77777777" w:rsidR="00855B50" w:rsidRDefault="00855B50">
      <w:pPr>
        <w:rPr>
          <w:rFonts w:ascii="Trebuchet MS" w:hAnsi="Trebuchet MS"/>
        </w:rPr>
      </w:pPr>
    </w:p>
    <w:p w14:paraId="571C7C19" w14:textId="77777777" w:rsidR="00855B50" w:rsidRDefault="00855B50">
      <w:pPr>
        <w:rPr>
          <w:rFonts w:ascii="Trebuchet MS" w:hAnsi="Trebuchet MS"/>
          <w:i/>
        </w:rPr>
      </w:pPr>
      <w:r w:rsidRPr="00855B50">
        <w:rPr>
          <w:rFonts w:ascii="Trebuchet MS" w:hAnsi="Trebuchet MS"/>
          <w:highlight w:val="yellow"/>
        </w:rPr>
        <w:t>Revelation 7:9-12</w:t>
      </w:r>
      <w:r>
        <w:rPr>
          <w:rFonts w:ascii="Trebuchet MS" w:hAnsi="Trebuchet MS"/>
        </w:rPr>
        <w:t xml:space="preserve"> </w:t>
      </w:r>
      <w:r>
        <w:rPr>
          <w:rFonts w:ascii="Trebuchet MS" w:hAnsi="Trebuchet MS"/>
          <w:i/>
        </w:rPr>
        <w:t>After this I looked, and behold, a great multitude that no one could number, from every nation, from all tribes and peoples and languages, standing before the throne and before the Lamb, clothed in white robes, with palm branches in their hands, and crying out with a loud voice, “Salvation belongs to our God who sits on the throne, and to the Lamb!”</w:t>
      </w:r>
    </w:p>
    <w:p w14:paraId="7AD1B327" w14:textId="77777777" w:rsidR="00855B50" w:rsidRDefault="00855B50">
      <w:pPr>
        <w:rPr>
          <w:rFonts w:ascii="Trebuchet MS" w:hAnsi="Trebuchet MS"/>
          <w:i/>
        </w:rPr>
      </w:pPr>
    </w:p>
    <w:p w14:paraId="59D2EAD5" w14:textId="77777777" w:rsidR="00855B50" w:rsidRDefault="00855B50">
      <w:pPr>
        <w:rPr>
          <w:rFonts w:ascii="Trebuchet MS" w:hAnsi="Trebuchet MS"/>
          <w:i/>
        </w:rPr>
      </w:pPr>
      <w:r w:rsidRPr="00855B50">
        <w:rPr>
          <w:rFonts w:ascii="Trebuchet MS" w:hAnsi="Trebuchet MS"/>
          <w:highlight w:val="yellow"/>
        </w:rPr>
        <w:t>Revelation 7:12</w:t>
      </w:r>
      <w:r>
        <w:rPr>
          <w:rFonts w:ascii="Trebuchet MS" w:hAnsi="Trebuchet MS"/>
        </w:rPr>
        <w:t xml:space="preserve"> </w:t>
      </w:r>
      <w:r>
        <w:rPr>
          <w:rFonts w:ascii="Trebuchet MS" w:hAnsi="Trebuchet MS"/>
          <w:i/>
        </w:rPr>
        <w:t>saying, “Amen! Blessing and glory and wisdom and thanksgiving and honor and power and might be to our God forever and ever! Amen!”</w:t>
      </w:r>
    </w:p>
    <w:p w14:paraId="1F168BE4" w14:textId="77777777" w:rsidR="001E7C43" w:rsidRDefault="001E7C43">
      <w:pPr>
        <w:rPr>
          <w:rFonts w:ascii="Trebuchet MS" w:hAnsi="Trebuchet MS"/>
          <w:i/>
        </w:rPr>
      </w:pPr>
    </w:p>
    <w:p w14:paraId="109D10EA" w14:textId="030F2696" w:rsidR="001E7C43" w:rsidRDefault="001E7C43">
      <w:pPr>
        <w:rPr>
          <w:rFonts w:ascii="Trebuchet MS" w:hAnsi="Trebuchet MS"/>
        </w:rPr>
      </w:pPr>
      <w:r>
        <w:rPr>
          <w:rFonts w:ascii="Trebuchet MS" w:hAnsi="Trebuchet MS"/>
        </w:rPr>
        <w:t>-------</w:t>
      </w:r>
    </w:p>
    <w:p w14:paraId="749E96E1" w14:textId="77777777" w:rsidR="001E7C43" w:rsidRDefault="001E7C43">
      <w:pPr>
        <w:rPr>
          <w:rFonts w:ascii="Trebuchet MS" w:hAnsi="Trebuchet MS"/>
        </w:rPr>
      </w:pPr>
    </w:p>
    <w:p w14:paraId="3F016326" w14:textId="0C6FA897" w:rsidR="001E7C43" w:rsidRPr="001E7C43" w:rsidRDefault="001E7C43">
      <w:pPr>
        <w:rPr>
          <w:rFonts w:ascii="Trebuchet MS" w:hAnsi="Trebuchet MS"/>
        </w:rPr>
      </w:pPr>
      <w:r w:rsidRPr="001E7C43">
        <w:rPr>
          <w:rFonts w:ascii="Trebuchet MS" w:hAnsi="Trebuchet MS"/>
        </w:rPr>
        <w:t>Prayer:</w:t>
      </w:r>
    </w:p>
    <w:p w14:paraId="334580EC" w14:textId="7A5100EA" w:rsidR="001E7C43" w:rsidRPr="001E7C43" w:rsidRDefault="001E7C43">
      <w:pPr>
        <w:rPr>
          <w:rFonts w:ascii="Trebuchet MS" w:hAnsi="Trebuchet MS"/>
          <w:i/>
        </w:rPr>
      </w:pPr>
      <w:r w:rsidRPr="001E7C43">
        <w:rPr>
          <w:rFonts w:ascii="Trebuchet MS" w:hAnsi="Trebuchet MS"/>
          <w:highlight w:val="yellow"/>
        </w:rPr>
        <w:t>Psalm 115:1</w:t>
      </w:r>
      <w:r w:rsidRPr="001E7C43">
        <w:rPr>
          <w:rFonts w:ascii="Trebuchet MS" w:hAnsi="Trebuchet MS"/>
        </w:rPr>
        <w:t xml:space="preserve"> </w:t>
      </w:r>
      <w:proofErr w:type="gramStart"/>
      <w:r>
        <w:rPr>
          <w:rFonts w:ascii="Trebuchet MS" w:hAnsi="Trebuchet MS"/>
          <w:i/>
        </w:rPr>
        <w:t>Not</w:t>
      </w:r>
      <w:proofErr w:type="gramEnd"/>
      <w:r>
        <w:rPr>
          <w:rFonts w:ascii="Trebuchet MS" w:hAnsi="Trebuchet MS"/>
          <w:i/>
        </w:rPr>
        <w:t xml:space="preserve"> to us, O Lord, not to us, but to your name give glory, for the sake of your steadfast love and your faithfulness</w:t>
      </w:r>
    </w:p>
    <w:sectPr w:rsidR="001E7C43" w:rsidRPr="001E7C43" w:rsidSect="00E962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67371"/>
    <w:multiLevelType w:val="hybridMultilevel"/>
    <w:tmpl w:val="1A52FB28"/>
    <w:lvl w:ilvl="0" w:tplc="5B4E3E9A">
      <w:numFmt w:val="bullet"/>
      <w:lvlText w:val="-"/>
      <w:lvlJc w:val="left"/>
      <w:pPr>
        <w:ind w:left="6120" w:hanging="360"/>
      </w:pPr>
      <w:rPr>
        <w:rFonts w:ascii="Trebuchet MS" w:eastAsiaTheme="minorEastAsia" w:hAnsi="Trebuchet MS" w:cstheme="minorBidi" w:hint="default"/>
      </w:rPr>
    </w:lvl>
    <w:lvl w:ilvl="1" w:tplc="04090003" w:tentative="1">
      <w:start w:val="1"/>
      <w:numFmt w:val="bullet"/>
      <w:lvlText w:val="o"/>
      <w:lvlJc w:val="left"/>
      <w:pPr>
        <w:ind w:left="6840" w:hanging="360"/>
      </w:pPr>
      <w:rPr>
        <w:rFonts w:ascii="Courier New" w:hAnsi="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AB"/>
    <w:rsid w:val="00044A3A"/>
    <w:rsid w:val="001E7C43"/>
    <w:rsid w:val="006079D0"/>
    <w:rsid w:val="00711019"/>
    <w:rsid w:val="00855B50"/>
    <w:rsid w:val="008D64B7"/>
    <w:rsid w:val="00A80C97"/>
    <w:rsid w:val="00CA65AB"/>
    <w:rsid w:val="00E9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455A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9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590</Words>
  <Characters>3368</Characters>
  <Application>Microsoft Macintosh Word</Application>
  <DocSecurity>0</DocSecurity>
  <Lines>28</Lines>
  <Paragraphs>7</Paragraphs>
  <ScaleCrop>false</ScaleCrop>
  <Company>RCJ</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Rydman</dc:creator>
  <cp:keywords/>
  <dc:description/>
  <cp:lastModifiedBy>Mike Rydman</cp:lastModifiedBy>
  <cp:revision>5</cp:revision>
  <dcterms:created xsi:type="dcterms:W3CDTF">2018-01-30T19:48:00Z</dcterms:created>
  <dcterms:modified xsi:type="dcterms:W3CDTF">2018-02-02T17:25:00Z</dcterms:modified>
</cp:coreProperties>
</file>